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7E" w:rsidRDefault="00F9577E" w:rsidP="00B61112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B61112" w:rsidRPr="00B241A4" w:rsidRDefault="005808E2" w:rsidP="00B61112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Uchwała Nr </w:t>
      </w:r>
      <w:r w:rsidR="00DB286F">
        <w:rPr>
          <w:rFonts w:ascii="Verdana" w:eastAsia="Times New Roman" w:hAnsi="Verdana" w:cs="Arial"/>
          <w:bCs/>
          <w:sz w:val="20"/>
          <w:szCs w:val="20"/>
          <w:lang w:eastAsia="pl-PL"/>
        </w:rPr>
        <w:t>1</w:t>
      </w:r>
      <w:r w:rsidR="00DB286F">
        <w:rPr>
          <w:rFonts w:ascii="Verdana" w:eastAsia="Times New Roman" w:hAnsi="Verdana" w:cs="Arial"/>
          <w:bCs/>
          <w:sz w:val="20"/>
          <w:szCs w:val="20"/>
          <w:lang w:eastAsia="pl-PL"/>
        </w:rPr>
        <w:t>543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>/201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Zarządu Giełdy Papierów 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>Wartościowych w Warszawie S.A.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 dnia </w:t>
      </w:r>
      <w:r w:rsidR="00DB286F"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="002E3A8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grudnia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:rsidR="006C36ED" w:rsidRDefault="005808E2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sprawie </w:t>
      </w:r>
      <w:r w:rsidR="000F35B3">
        <w:rPr>
          <w:rFonts w:ascii="Verdana" w:eastAsia="Times New Roman" w:hAnsi="Verdana" w:cs="Arial"/>
          <w:iCs/>
          <w:sz w:val="20"/>
          <w:szCs w:val="20"/>
          <w:lang w:eastAsia="pl-PL"/>
        </w:rPr>
        <w:t>określenia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>minimalnej wartości transakcji pakietow</w:t>
      </w:r>
      <w:r w:rsidR="00EE756B">
        <w:rPr>
          <w:rFonts w:ascii="Verdana" w:eastAsia="Times New Roman" w:hAnsi="Verdana" w:cs="Arial"/>
          <w:iCs/>
          <w:sz w:val="20"/>
          <w:szCs w:val="20"/>
          <w:lang w:eastAsia="pl-PL"/>
        </w:rPr>
        <w:t>ej</w:t>
      </w: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</w:p>
    <w:p w:rsidR="006C36ED" w:rsidRDefault="005808E2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dla 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akcji i dłużnych instrumentów finansowych </w:t>
      </w:r>
    </w:p>
    <w:p w:rsidR="005808E2" w:rsidRPr="006C36ED" w:rsidRDefault="00EE756B" w:rsidP="006C36E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notowanych </w:t>
      </w:r>
      <w:r w:rsidR="00451B92">
        <w:rPr>
          <w:rFonts w:ascii="Verdana" w:eastAsia="Times New Roman" w:hAnsi="Verdana" w:cs="Arial"/>
          <w:iCs/>
          <w:sz w:val="20"/>
          <w:szCs w:val="20"/>
          <w:lang w:eastAsia="pl-PL"/>
        </w:rPr>
        <w:t>w alternatywnym systemie obrotu</w:t>
      </w:r>
      <w:r w:rsidR="005808E2"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br/>
      </w:r>
    </w:p>
    <w:p w:rsidR="00F9577E" w:rsidRPr="00B241A4" w:rsidRDefault="00F9577E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85446" w:rsidRDefault="005808E2" w:rsidP="00E136D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Na podstawie §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 xml:space="preserve">128b ust. 1 i 2, </w:t>
      </w:r>
      <w:r w:rsidR="00451B92"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 xml:space="preserve">129b i  </w:t>
      </w:r>
      <w:r w:rsidR="00451B92"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129c Załącznika Nr 2 do Regulaminu Alternatywnego Systemu Obrotu, w brzmieniu obowiązującym od dnia 3 stycznia 2018 r.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, Zarząd 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>Giełdy postanawia, co 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następuje:</w:t>
      </w:r>
    </w:p>
    <w:p w:rsidR="005808E2" w:rsidRPr="00B241A4" w:rsidRDefault="005808E2" w:rsidP="00A12FC7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:rsidR="00F50871" w:rsidRDefault="005808E2" w:rsidP="00A12FC7">
      <w:p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Określa się minimalną wartość transakcji pakietowej dla 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akcji </w:t>
      </w:r>
      <w:r w:rsidR="00451B92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notowanych </w:t>
      </w:r>
      <w:r w:rsidR="00EE756B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w alternatywnym systemie obrotu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obowiązującą od dnia 3 stycznia 2018 r.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do dnia 31 marca 2019 r. (okres 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przejściowy)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, w wysokości wskazanej dla danych akcji w</w:t>
      </w:r>
      <w:r w:rsidR="00576B17" w:rsidRPr="00810433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tabeli stanowią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cej Z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ałącznik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Nr 1 </w:t>
      </w:r>
      <w:r w:rsidR="000D4D2C">
        <w:rPr>
          <w:rFonts w:ascii="Verdana" w:eastAsia="Times New Roman" w:hAnsi="Verdana" w:cs="Arial"/>
          <w:sz w:val="20"/>
          <w:szCs w:val="20"/>
          <w:lang w:eastAsia="pl-PL"/>
        </w:rPr>
        <w:t>do 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niniejszej uchwały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810433" w:rsidRPr="00B241A4" w:rsidRDefault="00810433" w:rsidP="00A12FC7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§ 2</w:t>
      </w:r>
    </w:p>
    <w:p w:rsidR="00085446" w:rsidRDefault="00B13AE9" w:rsidP="00A12FC7">
      <w:pPr>
        <w:pStyle w:val="Akapitzlist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Określa się minimalną wartość transakcji pakietowej dla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dłużnych instrumentów finansowych </w:t>
      </w:r>
      <w:r w:rsidR="00451B92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notowanych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w alternatywnym systemie obrotu</w:t>
      </w: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, obowiązującą </w:t>
      </w:r>
      <w:r w:rsidR="00EE756B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od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dnia 3 stycznia 2018 r. do dnia </w:t>
      </w: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31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maja</w:t>
      </w:r>
      <w:r w:rsidR="000D4D2C">
        <w:rPr>
          <w:rFonts w:ascii="Verdana" w:eastAsia="Times New Roman" w:hAnsi="Verdana" w:cs="Arial"/>
          <w:sz w:val="20"/>
          <w:szCs w:val="20"/>
          <w:lang w:eastAsia="pl-PL"/>
        </w:rPr>
        <w:t xml:space="preserve"> 2019 r. (okres </w:t>
      </w: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przejściowy), dla </w:t>
      </w:r>
      <w:r w:rsidR="00A12FC7">
        <w:rPr>
          <w:rFonts w:ascii="Verdana" w:eastAsia="Times New Roman" w:hAnsi="Verdana" w:cs="Arial"/>
          <w:sz w:val="20"/>
          <w:szCs w:val="20"/>
          <w:lang w:eastAsia="pl-PL"/>
        </w:rPr>
        <w:t>danej grupy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C7B14">
        <w:rPr>
          <w:rFonts w:ascii="Verdana" w:eastAsia="Times New Roman" w:hAnsi="Verdana" w:cs="Arial"/>
          <w:sz w:val="20"/>
          <w:szCs w:val="20"/>
          <w:lang w:eastAsia="pl-PL"/>
        </w:rPr>
        <w:t>dłu</w:t>
      </w:r>
      <w:r w:rsidR="000D4D2C">
        <w:rPr>
          <w:rFonts w:ascii="Verdana" w:eastAsia="Times New Roman" w:hAnsi="Verdana" w:cs="Arial"/>
          <w:sz w:val="20"/>
          <w:szCs w:val="20"/>
          <w:lang w:eastAsia="pl-PL"/>
        </w:rPr>
        <w:t xml:space="preserve">żnych instrumentów finansowych </w:t>
      </w:r>
      <w:r w:rsidR="001C7B14"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>w tabeli </w:t>
      </w:r>
      <w:r w:rsidRP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stanowiącej Załącznik Nr </w:t>
      </w:r>
      <w:r w:rsidR="001C7B14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451B92">
        <w:rPr>
          <w:rFonts w:ascii="Verdana" w:eastAsia="Times New Roman" w:hAnsi="Verdana" w:cs="Arial"/>
          <w:sz w:val="20"/>
          <w:szCs w:val="20"/>
          <w:lang w:eastAsia="pl-PL"/>
        </w:rPr>
        <w:t xml:space="preserve"> do niniejszej uchwały, z 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 xml:space="preserve">zastrzeżeniem </w:t>
      </w:r>
      <w:r w:rsidR="00EE756B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>ust. 2.</w:t>
      </w:r>
    </w:p>
    <w:p w:rsidR="001C7B14" w:rsidRPr="00085446" w:rsidRDefault="00085446" w:rsidP="00A12FC7">
      <w:pPr>
        <w:pStyle w:val="Akapitzlist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85446">
        <w:rPr>
          <w:rFonts w:ascii="Verdana" w:hAnsi="Verdana"/>
          <w:sz w:val="20"/>
          <w:szCs w:val="20"/>
        </w:rPr>
        <w:t xml:space="preserve">Minimalna wartość transakcji pakietowej dla </w:t>
      </w:r>
      <w:r w:rsidRPr="00085446">
        <w:rPr>
          <w:rFonts w:ascii="Verdana" w:hAnsi="Verdana" w:cs="Arial"/>
          <w:sz w:val="20"/>
          <w:szCs w:val="20"/>
        </w:rPr>
        <w:t>dłużnych instrumentów finansowych</w:t>
      </w:r>
      <w:r w:rsidRPr="00085446">
        <w:rPr>
          <w:rFonts w:ascii="Verdana" w:hAnsi="Verdana"/>
          <w:sz w:val="20"/>
          <w:szCs w:val="20"/>
        </w:rPr>
        <w:t xml:space="preserve"> dla których nie ma płynnego rynku określonego zgodnie </w:t>
      </w:r>
      <w:r w:rsidR="00EE756B">
        <w:rPr>
          <w:rFonts w:ascii="Verdana" w:hAnsi="Verdana"/>
          <w:sz w:val="20"/>
          <w:szCs w:val="20"/>
        </w:rPr>
        <w:br/>
      </w:r>
      <w:r w:rsidRPr="00085446">
        <w:rPr>
          <w:rFonts w:ascii="Verdana" w:hAnsi="Verdana"/>
          <w:sz w:val="20"/>
          <w:szCs w:val="20"/>
        </w:rPr>
        <w:t>z Rozporządzeniem delegowanym Komisji (UE) 2017/583 wynosi 75.000 zł,</w:t>
      </w:r>
      <w:r w:rsidRPr="00085446">
        <w:rPr>
          <w:rFonts w:ascii="Verdana" w:hAnsi="Verdana" w:cs="Arial"/>
          <w:sz w:val="20"/>
          <w:szCs w:val="20"/>
        </w:rPr>
        <w:t xml:space="preserve"> </w:t>
      </w:r>
      <w:r w:rsidR="00EE756B">
        <w:rPr>
          <w:rFonts w:ascii="Verdana" w:hAnsi="Verdana" w:cs="Arial"/>
          <w:sz w:val="20"/>
          <w:szCs w:val="20"/>
        </w:rPr>
        <w:br/>
      </w:r>
      <w:r w:rsidRPr="00085446">
        <w:rPr>
          <w:rFonts w:ascii="Verdana" w:hAnsi="Verdana" w:cs="Arial"/>
          <w:sz w:val="20"/>
          <w:szCs w:val="20"/>
        </w:rPr>
        <w:t>a w przypadku dłużnych instrumentów finansowych notowanych w euro wynosi 15.000 euro.</w:t>
      </w:r>
    </w:p>
    <w:p w:rsidR="00E55C41" w:rsidRPr="00B241A4" w:rsidRDefault="00E55C41" w:rsidP="00A12FC7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3</w:t>
      </w:r>
    </w:p>
    <w:p w:rsidR="00D37DAA" w:rsidRDefault="005808E2" w:rsidP="00A12FC7">
      <w:pPr>
        <w:shd w:val="clear" w:color="auto" w:fill="FFFFFF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Uchwała niniejsza wchodzi w życie z dniem 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3 stycznia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201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D37DA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61112" w:rsidRPr="00D37DAA" w:rsidRDefault="00B61112" w:rsidP="00D37DAA">
      <w:pPr>
        <w:rPr>
          <w:rFonts w:ascii="Arial" w:eastAsia="Times New Roman" w:hAnsi="Arial" w:cs="Arial"/>
          <w:sz w:val="20"/>
          <w:szCs w:val="20"/>
          <w:lang w:eastAsia="pl-PL"/>
        </w:rPr>
        <w:sectPr w:rsidR="00B61112" w:rsidRPr="00D37DAA" w:rsidSect="00EE756B">
          <w:footerReference w:type="default" r:id="rId8"/>
          <w:pgSz w:w="11906" w:h="16838"/>
          <w:pgMar w:top="1701" w:right="1841" w:bottom="1985" w:left="1701" w:header="709" w:footer="709" w:gutter="0"/>
          <w:cols w:space="708"/>
          <w:titlePg/>
          <w:docGrid w:linePitch="360"/>
        </w:sectPr>
      </w:pPr>
    </w:p>
    <w:p w:rsidR="00770541" w:rsidRDefault="00770541" w:rsidP="0077054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Załącznik Nr 1 do Uchwały Nr </w:t>
      </w:r>
      <w:r w:rsidR="00DB286F">
        <w:rPr>
          <w:rFonts w:ascii="Verdana" w:eastAsia="Times New Roman" w:hAnsi="Verdana" w:cs="Arial"/>
          <w:bCs/>
          <w:sz w:val="20"/>
          <w:szCs w:val="20"/>
          <w:lang w:eastAsia="pl-PL"/>
        </w:rPr>
        <w:t>1543</w:t>
      </w:r>
      <w:r>
        <w:rPr>
          <w:rFonts w:ascii="Verdana" w:eastAsia="Times New Roman" w:hAnsi="Verdana" w:cs="Arial"/>
          <w:sz w:val="18"/>
          <w:szCs w:val="18"/>
          <w:lang w:eastAsia="pl-PL"/>
        </w:rPr>
        <w:t>/2017 Zarządu Giełdy z dnia 21 grudnia 2017 r.</w:t>
      </w:r>
    </w:p>
    <w:p w:rsidR="00451B92" w:rsidRDefault="00451B92" w:rsidP="00451B92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D2147D" w:rsidRDefault="00E55C41" w:rsidP="00451B92">
      <w:pPr>
        <w:shd w:val="clear" w:color="auto" w:fill="FFFFFF"/>
        <w:spacing w:after="120" w:line="360" w:lineRule="auto"/>
        <w:ind w:right="-1531"/>
        <w:contextualSpacing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Minimalna wartość transakcji pakietowej dla akcji notowanych </w:t>
      </w:r>
      <w:r w:rsidR="00B241A4"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="00D214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alternatywnym systemie obrotu </w:t>
      </w:r>
    </w:p>
    <w:p w:rsidR="00451B92" w:rsidRDefault="00451B92" w:rsidP="00451B92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85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197"/>
        <w:gridCol w:w="2063"/>
        <w:gridCol w:w="2410"/>
      </w:tblGrid>
      <w:tr w:rsidR="00702346" w:rsidRPr="00702346" w:rsidTr="00702346">
        <w:trPr>
          <w:trHeight w:val="1157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0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0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0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0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0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Minimalna wartość transakcji pakietowej (w PLN)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01CYBATON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01C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PLVCAOC00015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2CPARTNER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2CP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PL2CPRT00030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2INTELLECT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2IT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PL2INTC00018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4MOBILITY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4MB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PLESLTN00010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5THAVENUE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5AH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PL5AVNH00013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71MEDIA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71M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PL71MDA00018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7FT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PLTRCPS00016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ABAK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ABK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PLABAK000013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ABSINVEST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PLABSIN00012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ACARTUS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PLACRTS00018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ACKERMAN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PLACKRM00010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ACREBIT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ACR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PLACREO00019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ADFORM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ADF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PLADFRM00026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ADMIRAL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ADM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PLADMBT00013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ADVERTIGO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AVE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PLADMSC00013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AEDES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AED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PLAEDES00016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AERFINANC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GB00B42V2T10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AFHOL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AFH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PLMNTHL00016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AGROLIGA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AGL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CY0101452114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AGROMEP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AGP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PLAGRMP00010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AITON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AIT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PLATCDL00013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AKCEPTFIN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AFC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PLAKCFN00013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PLALDA000010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ALEJA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PLALSMC00016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ALKAL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PLALKAL00019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ALUMAST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ALU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PLALMST00010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ANALIZY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AOL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PLONLIN00013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APANET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APA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PLAPANT00017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APIS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PLHMSG000019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APS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APS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PLPOMST00012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AQUABB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PLAQUA000014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AQUAPOZ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PLAQA0000014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AQUATECH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AQT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PLAQTCH00013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ARAMUS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PLPNCNR00010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ARENAPL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PLCRBON00018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PLAGRIN00013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ARRINERA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PLABNET00019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ARTNEWMED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ANM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PLANMD000014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ARTP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TYP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PLTLPKA00010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ASSETUS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PLASSTS00012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ASTRO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PLASTRO00013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ATCCARGO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ATA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PLATCRG00013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ATHOS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AVC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PLCDE0000010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ATONHT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ATO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PLATNHT00014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AUTOSPA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ASP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PLAUTSP00014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AUXILIA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AUX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PLAXILA00018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AZTEC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AZC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PLAZTEC00011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B2BPARTNER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PLZKPCM00011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BALTICINV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BCI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PLINPNT00013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BALTICON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PLBLT0000013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BBCONSULT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BBA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PLBBCLS00017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BDF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BDF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PLVGRP000019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BETOMAX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BTX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PLBETMX00013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BGE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PLBGE0000015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BINARY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BHX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PLBNRHL00013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PLBIORG00019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BIOFACTOR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BFC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PLBFCTR00013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BIOGENED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BGD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PLBIOGN00018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BIOMASS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BEP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PLBMSEP00011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BIOMAX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PLBOMAX00012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BIOMAXIMA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BMX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PLBIOMX00015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BIOPLANET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PLBIOPL00013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BITEVIL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PLBTEVL00019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BIZTECH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BTK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PLBZTKN00013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BLACKPOIN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BPN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PLBLKPT00018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BLIRT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PLBLIRT00018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BLOOBER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PLBLOBR00014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BLUETAX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BTG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PLBLTXG00010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BLUMERANG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BLU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PLBLMPI00017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BOA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BOA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PLDRKND00010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BOOMERANG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BMR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PLVENIT00010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BORUTA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BRU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PLBRTZM00010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BPC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BPC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PLBLKPC00014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BPX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BPX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PLDOMEX00010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BRAS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BSA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PLINVNT00011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BROADGATE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BDG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PLBRDGT00019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BVT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BVT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PLBVTSA00012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CALESCO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CLS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PLCLESC00019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CAMBRIDGE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CAM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PLCCHT000014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CASPAR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CSR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PLCSPAM00017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CCS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CCS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PLCCS0000012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CCTOOLS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CCT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PLCCTLS00017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CENTURION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CTF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PLSTRGM00014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CEREALPLT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CRP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CY0103021610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CFBPS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CFB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PLCFBPS00019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CHERRY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CHP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PLCHRPK00018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CIASTZKRA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CZK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PLTABLO00012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CLOUD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CLD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PLCLDTC00019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COLUMBUS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CLC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PLSTIGR00012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COMECO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CMC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PLCOMEC00016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COMPRESS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PLCMPRS00011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COPERNIC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CRS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PLCPRSC00012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CORELENS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COR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PLCRLNS00018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CSY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CSY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PLCSYSA00016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CTE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PLCNSPR00019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CWA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PLCWA0000018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CWPE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CWP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PLCWPE000017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CZARNKOW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BRO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PLBRWRG00013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DAMFINW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PLFLYPL00017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DANKS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DNS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PLDANKS00014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DASE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DFG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PLDSFNG00011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DCD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DCD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PLTERRA00016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DEKTRA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DKR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PLDKTRA00013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DENTAMDC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DAM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PLDNTMD00012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DEVORAN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DEV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PLVGUAR00011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DIGITAL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DGL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PLDGTAV00013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DOMENOMAN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PLDMNMN00016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DOMLEK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DLK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PLDMLKR00023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PLDOOK000019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DORADCY24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PLDRD2400010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DYWILAN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DYW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PLDWLAN00014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EASTSIDE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ESC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PLEENRG00014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EASYCALL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PLESCLL00010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EBC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PLEBCSL00011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PLEC20000010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ECERAMICS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PLGPFCS00018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ECOTECH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PLECTPL00019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EDISON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EDN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PLEDSON00018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EFENERGII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EFE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PLINTRW00028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EFIXDM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EFX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PLEFIX000012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EGB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EGB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PLEGBIV00012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EKIOSK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PLEKOSK00019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EKOBOX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EBX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PLEKOBX00018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EKOKOGEN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PLEKGNR00011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EKOPOL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EGH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PLEKPLG00019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ELQ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ELQ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PLIPOSA00010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EMMERSON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EMM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PLEMRSN00012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EMONT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ELM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PLEKTRM00016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EMUZYKA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EMU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PLEMZKA00019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EONET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EON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PLEONTW00016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EQUITIER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ETR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PLAPCQT00016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ERNE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ERN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PLVENO000016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ERS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PLEURSS00014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ESKIMOS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ESK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PLESKMS00016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EUROCENT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ERC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PLERCNT00011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EUROSNACK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PLERSNK00016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EUROTAX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ETX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PLEURTX00012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EXAMOBILE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EXA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PLEXMBL00010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EXCELLENC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EXC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PLEXCLN00016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EXOUPOS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PLGEXUP00013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EZO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EZO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PLEZOSA00018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FABRYKAKD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FKD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PLFKDRW00016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FACHOWCY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FAV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PLFCHVT00012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FARM51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PLFRMGR00015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FHDOM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FHD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PLFHDOM00010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FINHOUSE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PLFINHS00018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FITEN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FTN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PLFITEN00013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FLUID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FLD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PLFLUID00017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FOREVEREN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FOR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PLFRENT00014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FORPOSTA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FPO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PLFRPST00019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FUTURIS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FUT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PLBINVT00016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GALVO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GAL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PLGALVO00017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GCINVEST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GCI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PLGCINV00011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GNR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PLDVCOM00018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GENOMED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PLGNOMD00024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GENRG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GNG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PLELKPE00014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GEOTERM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PLGTRMP00010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GEOTRANS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PLGEOTR00010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GEOTREKK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PLPLMKR00019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GKSKAT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GKS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PLGKS0000016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GLGPHARMA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GLG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PLM100000014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GLOBALTR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PLGLBLT00015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GOLAB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GOL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PLGOLAB00019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GOTFI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PLGOTFI00016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GOVENA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GOV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PLGVNLT00019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GPPI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GPP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PLGPPIK00011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GRAPHIC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PLGRPHC00016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GREENENER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PLDBBGR00017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169.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GREMPCO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PLGRMPC00016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GRJAGUAR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GJA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PLGPJGR00013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GME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PLGRMID00019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GRUPAEMM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PLEMRCP00011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GRUPAHRC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HRC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PLGRHRC00012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GRUPAREC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GRC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PLRCKL000010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GTRINITY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GTY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PLGTRNT00010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GWARANT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GWR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PLGWRNT00014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HAMBURGER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MRH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PLLSNRN00015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HEFAL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HEF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PLHFLSW00013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HETAN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HTN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PLHTNTH00019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HFTGROUP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HFT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PLDFP0000019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HMINWEST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HMI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PLHMINW00016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HOLLYWOOD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HLD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PLHOLWD00017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HORTICO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HOR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PLHRTIC00014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702346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HOTBLOK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HOT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PLHOTB000011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346" w:rsidRPr="00702346" w:rsidRDefault="00702346" w:rsidP="00702346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HGAMES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HBG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PLHCKLG00010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HURTIMEX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HRT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PLHRTIM00013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HYDRAPRES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HPS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PLHDRAP00017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I3D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I3D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PLI3D0000011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IAI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IAI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PLIAI0000014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IBCPOLSKA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PLIBCPL00018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ICPD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ICD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BG1100018057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ICPGROUP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ICP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PLICPGR00014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IDH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IDH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PLICI0000010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PLINVFM00012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IFUN4ALL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PLIFN4L00018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IGORIA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IGT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PLIGRTR00014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IMAGIS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IMG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PLIMAGS00013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INBOOK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PLINBOK00010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INCANA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ICA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PLINCNA00011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INDOS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PLINDOS00035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INFOSCAN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IST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PLINFSC00019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INFOSYS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PLINFST00013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INFRA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IFA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PLINFRA00015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INNOGENE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IGN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PLINNGN00015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INTELIWIS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ITL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PLITLWS00012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INTERNITY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PLINTNT00015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INVESTEKO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IVE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PLIVSTK00016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INVICO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IVC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PLPRGTR00019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INWESTPL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INW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PLINSTC00010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IPODS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IOD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PLIPODS00014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ISIAG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ISG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PLINSAG00011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IUS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PLINTUN00013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JANTAR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JAN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PL4STUD00016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JRHOLDING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JRH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PLJRINV00013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JUJUBEE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JJB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PLJJBEE00028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JWA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PLJWASA00013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KANCELWEC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KPI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PLKPWEC00015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KBJ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KBJ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PLKBJ0000016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KKHERBAL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KKH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PLKKHRB00011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KLEBAINV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PLWTTMN00075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KLON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KLN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PLKLON000010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KME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KME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PLMDIUS00018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KOFAMA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KFM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PLKFMKZ00015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KORBANK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KOR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PLKRBNK00019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KUPIEC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KPC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PLKUPIC00010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LANGLOO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LAN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PLLANGL00010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LASERMED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LSR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PLLSRMD00018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LAURENPES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LPS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PLLRPSP00015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LETUS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LET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PLGDVIS00018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LGTRADE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LGT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PLLGNTD00017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LIBERTY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LTG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PLLBRTG00012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LKDESIGN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LKS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PLLKDGS00015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LOGZACT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LGZ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PLLGZCT00013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LOKATYBUD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LBD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PLFBRD000018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LOYD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LYD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PLPHLRK00019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LSTECHHOM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LSH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PLLSTHM00015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PLLUG0000010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238.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LUKARDI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PLSAP0000018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239.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LUXIMA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LUX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PLLUXIM00011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LZMO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LZM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PLLZMO000014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M4B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M4B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PLM4B0000017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MADKOM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PLMADKM00019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MAKOLAB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MLB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PLMKLAB00023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MAKORA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MRA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PLMRKHS00011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MALKOWSKI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PLMLKMR00016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MARKA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MRK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PLMARKA00014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MARSOFT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PLMRSFT00016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MAXIMUS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PLMAXMS00010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249.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MAXIPIZZA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MXP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PLMXPZZ00015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MBFGROUP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MBF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PLMBFCR00018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MBPARTNER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MBP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PLMBLPR00018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MEDAPP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MDA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PLYLWHT00012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MEDCAMP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MDP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PLTCHPR00019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MEDGALIC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PLMDGLC00015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MEDIANPOL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MDN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PLMDNPL00013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MEGASONIC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PLMGSNC00019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MENNICASK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MNS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PLGRMNK00014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PLMERA000019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259.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MERIT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PLMRTIN00011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MERLINGRP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MRG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PLADMSV00013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METROPOLIS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MRS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PLINDXM00013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MFOOD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MFD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PLMDVLP00016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PLMRCGM00013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MGMSYS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MGM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PLMGMST00015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MIDVEN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PLMIDVN00017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MILESTONE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USU6005B1045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MILKPOL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MLP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PLMLKPL00012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MINERAL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MND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PLMNRLM00010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269.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MINOX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MNX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PLMINOX00010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MMAKERS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PLMNMRS00015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MMCPL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PLMMCNF00014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MOBIMEDIA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MMS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PLARTBM00013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MOBINI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PLMBINI00018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274.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PLMODE000019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MODECOM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PLMDCOM00017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MODERNCOM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MCE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PLAIRMK00017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MOMO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PLMOMO000016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MOTORICUS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MTR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PLOPONX00011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279.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MPAY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MPY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PLMPAY000017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MPLVERBUM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PLMPLVR00016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MTRANS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MTS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PLMTRNS00010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NANOTEL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NAN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PLNANTL00019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NAVIMORIN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PLNVMRI00017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NEPTIS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YAN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PLNEPTS00011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NESTMEDIC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NST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PLNSTMD00010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NETWISE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NTW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PLNETWS00017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NEXTBIKE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NXB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PLNXTBK00018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NFPL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NFP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PLNWCFR00012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289.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NOTORIA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NTS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PLNTRSW00019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NOVAVIS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NVV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PLNVVIS00016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NOVINA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NOV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PLBABY000016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NWAI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NWA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PLNWAI000017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ONICO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ONC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PLONCTR00028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OPTIZENLB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OPT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PLTLCMD00018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ORGANIC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PLORGNK00010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ORPHEE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CH0197761098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ORZLOPONY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ORL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PLORZL000019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OUTDOORZY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OUT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PLOUTDR00013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299.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PARCELTEC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PTE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PLBMRNG00013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PRN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PLPRNRH00010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PATFUND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PFD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PLWKPRK00010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PCHVENTURE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PCV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PLKNMNK00015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PFMEDICAL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PFM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PLGURDR00013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PGPPOLONI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PGP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PLPAR0000010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PHARMENA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PHR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PLPHRMN00011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PHOTON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PEN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NL0010391108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PIK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PLPIK0000018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308.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PILAB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PIL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PLPILAB00012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PLANETINN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PIG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PLPLNTS00016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PLASMA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PSM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PLPLSMS00010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PLATIGE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PLPTGMG00013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PLRAJDY00015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POLINW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PIS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PLTILIA00019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POLMAN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PLPOLMN00010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POLMT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PME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PLPOLMT00017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POLTRONIC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PTN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PLPLTRN00018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PREFABET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PBB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PLPRFBT00015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PREMFOOD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PFR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PLPREMF00014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PREMIUMF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PMF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PLSMOKS00015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PLPRS2400012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PST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PLPRSTO00011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PRIME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PMT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PLCRTCP00010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PROLOG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PLPROLG00013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PROMISE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PLAPNPS00017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PROPERTYF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PLLSGEX00016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PROVECTA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PLFIP0000018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PRYMUS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PLPRMUS00013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PTWP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PTW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PLPTWP000015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PYLON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PYL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PLPYLON00015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QUARKVENT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QRK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PLBIOMD00017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QUART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QRT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PLQRTDV00016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E01CEB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QUBICGMS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QUB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Default="00E01CEB" w:rsidP="00E01CEB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PLQBCGM00018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CEB" w:rsidRPr="00702346" w:rsidRDefault="00E01CEB" w:rsidP="00E01CEB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READGENE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RDG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PLRADGN00014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REMEDIS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PLREMDS00021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REMORSOL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RSP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PLAGRTR00011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REVITUM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REV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PLRVTUM00019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ROBINSON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RBS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PLRBSNE00015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ROCCA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RCA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PLROCCA00013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339.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ROTOPINO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PLMRKTC00010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ROV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PLRVITA00019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RSY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RSY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PLRSYSA00014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RUCHCHORZ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RCW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PLRCHZW00012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RUNICOM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RUN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PLRUNCM00012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S4E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S4E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PLS4E0000015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SAKANA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SKN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PLSAKAN00010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SAPLING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SAP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PLSPLNG00013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SCPFL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SCP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PLSCPFL00018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SESCOM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SES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PLSESCM00013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349.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SEVENET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SEV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PLSVNET00019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PLSFD0000013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SFERANET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PLSFRNT00014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SFKPOLKAP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PLSFKPL00011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5F5204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SILESIA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SSO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PLJRSDB00015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04" w:rsidRPr="00702346" w:rsidRDefault="005F5204" w:rsidP="005F5204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SITE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PLSITE000013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SLASKIEKA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SLK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PLSLKAM00019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SMSKREDYT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SMS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PLSMSKH00019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SOFTBLUE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SBE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PLSFTBL00012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SPAC1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SP1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PLIBZIC00013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359.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SPARKVC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SPK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PLRKLMF00010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STANDREW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PLSTNDR00019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STARFIT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SFI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PLSTRFT00011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STEMCELLS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SCS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PLSTCLS00013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STOPKLA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PLSTPKL00012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STOPPOINT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STO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PLPRKLS00016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SUMMALING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SUL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PLSMLNG00010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SUNTECH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SUN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PLSNTCH00012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SURFLAND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SSK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PLSFLND00011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SWISSPSM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SWP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PLSWSMD00013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369.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SYMBIO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SYM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PLSMBI000013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B45BD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YNERGA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</w:t>
            </w: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PLMWTNS00010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SZAR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SZR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PLSZAR000018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TAMEX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TOS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PLTAMEX00015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TAXNET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TXN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PLTAXNT00011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TAXUSFUND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TXF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PLTXSFN00012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TBULL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TBL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PLTBULL00024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TECHINVGR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TIG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PLPBLIA00012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TECHMADEX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TDX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PLTHMDX00012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378.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TELEHORSE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TLH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PLBLOCM00013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379.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TELEMEDPL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TMP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PLTLMDC00018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TELESTO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TLO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PLTELST00017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TELESTR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TLS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PLTLSTD00019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TELGAM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TLG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PLPTLTG00018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TELIANI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TLV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PLTLVPL00014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TERMO2PWR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T2P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PLTRMPR00017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TERMOEXP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TME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PLTRMEX00019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TOWERINV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TOW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PLTWRNV00013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TROPHYRES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TPR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HU0000112859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UHYECA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ECA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PLAUXLM00026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389.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UNIFIED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UFC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PLDTBRK00037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UNITED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UTD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PLSTCKI00016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VAKOMTEK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VKT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PLVKMTK00015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VARSAVVR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VVR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PLYORIM00019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VCP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VCP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PLVNTCP00019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PLVEDIA00011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VELTO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PLVELTO00012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VERBICOM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VRB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PLVRBCM00015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VERTE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VTE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PLVERTE00010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VIATRON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VIA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PLVTRON00010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399.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VIDIS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VDS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PLVIDIS00014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VISION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VIV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PLVRTLV00019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VOICETEL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VOI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PLVCTCM00019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WBAY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WBY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PLWLTHB00010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WDBBU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WDB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PLWDBBU00018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WERTHHOLZ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WHH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PLWRTHL00016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WESTREAL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WRE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PLWREST00018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WIERZYCL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WRL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PLWRZCL00014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WODKAN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WOD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PLWDKAN00016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XPLUS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XPL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PLXPLUS00013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409.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XSM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PLXSTEM00017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B45BD1" w:rsidRPr="00702346" w:rsidTr="0070234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firstLine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XTPL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XTP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PLXTPL000018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BD1" w:rsidRPr="00702346" w:rsidRDefault="00B45BD1" w:rsidP="00B45BD1">
            <w:pPr>
              <w:spacing w:after="0" w:line="240" w:lineRule="auto"/>
              <w:ind w:right="781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2346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</w:tbl>
    <w:p w:rsidR="00702346" w:rsidRDefault="00702346" w:rsidP="00451B92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292C19" w:rsidRDefault="00292C19" w:rsidP="005F5204">
      <w:pPr>
        <w:shd w:val="clear" w:color="auto" w:fill="FFFFFF"/>
        <w:spacing w:after="120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770541" w:rsidRDefault="00770541">
      <w:pPr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br w:type="page"/>
      </w:r>
    </w:p>
    <w:p w:rsidR="00770541" w:rsidRDefault="00770541" w:rsidP="0077054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Załącznik Nr 2 do Uchwały Nr </w:t>
      </w:r>
      <w:r w:rsidR="00DB286F">
        <w:rPr>
          <w:rFonts w:ascii="Verdana" w:eastAsia="Times New Roman" w:hAnsi="Verdana" w:cs="Arial"/>
          <w:bCs/>
          <w:sz w:val="20"/>
          <w:szCs w:val="20"/>
          <w:lang w:eastAsia="pl-PL"/>
        </w:rPr>
        <w:t>1543</w:t>
      </w:r>
      <w:r>
        <w:rPr>
          <w:rFonts w:ascii="Verdana" w:eastAsia="Times New Roman" w:hAnsi="Verdana" w:cs="Arial"/>
          <w:sz w:val="18"/>
          <w:szCs w:val="18"/>
          <w:lang w:eastAsia="pl-PL"/>
        </w:rPr>
        <w:t>/2017 Zarządu Giełdy z dnia 21 grudnia 2017 r.</w:t>
      </w:r>
    </w:p>
    <w:p w:rsidR="00D2147D" w:rsidRDefault="00B13AE9" w:rsidP="00D2147D">
      <w:pPr>
        <w:shd w:val="clear" w:color="auto" w:fill="FFFFFF"/>
        <w:spacing w:after="120" w:line="360" w:lineRule="auto"/>
        <w:ind w:right="-1531"/>
        <w:contextualSpacing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_GoBack"/>
      <w:bookmarkEnd w:id="0"/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Minimalna wartość transakcji pakietowej </w:t>
      </w:r>
    </w:p>
    <w:p w:rsidR="00D2147D" w:rsidRDefault="00B13AE9" w:rsidP="00D2147D">
      <w:pPr>
        <w:shd w:val="clear" w:color="auto" w:fill="FFFFFF"/>
        <w:spacing w:after="120" w:line="360" w:lineRule="auto"/>
        <w:ind w:right="-1531"/>
        <w:contextualSpacing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>dla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dłużnych </w:t>
      </w:r>
      <w:r w:rsidR="00C1144E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instrumentów finansowych </w:t>
      </w: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notowanych </w:t>
      </w:r>
    </w:p>
    <w:p w:rsidR="00D2147D" w:rsidRDefault="00D2147D" w:rsidP="00D2147D">
      <w:pPr>
        <w:shd w:val="clear" w:color="auto" w:fill="FFFFFF"/>
        <w:spacing w:after="120" w:line="360" w:lineRule="auto"/>
        <w:ind w:right="-1531"/>
        <w:contextualSpacing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alternatywnym systemie obrotu </w:t>
      </w:r>
    </w:p>
    <w:p w:rsidR="00770541" w:rsidRDefault="00770541" w:rsidP="00D2147D">
      <w:pPr>
        <w:shd w:val="clear" w:color="auto" w:fill="FFFFFF"/>
        <w:spacing w:after="120" w:line="360" w:lineRule="auto"/>
        <w:ind w:right="-1531"/>
        <w:contextualSpacing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085446" w:rsidRDefault="00085446" w:rsidP="00D2147D">
      <w:pPr>
        <w:shd w:val="clear" w:color="auto" w:fill="FFFFFF"/>
        <w:spacing w:after="120" w:line="360" w:lineRule="auto"/>
        <w:ind w:right="-1531"/>
        <w:contextualSpacing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Tabela 1</w:t>
      </w:r>
    </w:p>
    <w:tbl>
      <w:tblPr>
        <w:tblStyle w:val="Tabela-Siatka"/>
        <w:tblW w:w="8364" w:type="dxa"/>
        <w:tblInd w:w="-5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292C19" w:rsidTr="00F42CC8">
        <w:tc>
          <w:tcPr>
            <w:tcW w:w="4678" w:type="dxa"/>
            <w:shd w:val="clear" w:color="auto" w:fill="BFBFBF" w:themeFill="background1" w:themeFillShade="BF"/>
          </w:tcPr>
          <w:p w:rsidR="00292C19" w:rsidRPr="00A83BD0" w:rsidRDefault="00292C19" w:rsidP="00F42CC8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hAnsi="Calibri" w:cs="Arial"/>
                <w:b/>
              </w:rPr>
            </w:pPr>
            <w:r w:rsidRPr="00A83BD0">
              <w:rPr>
                <w:rFonts w:ascii="Calibri" w:hAnsi="Calibri" w:cs="Arial"/>
                <w:b/>
              </w:rPr>
              <w:t>Dłużne instrumenty finansowe: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292C19" w:rsidRPr="00305545" w:rsidRDefault="00292C19" w:rsidP="00F42CC8">
            <w:pPr>
              <w:spacing w:line="360" w:lineRule="auto"/>
              <w:ind w:right="-1531" w:hanging="1384"/>
              <w:contextualSpacing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Minimalna wartość</w:t>
            </w:r>
          </w:p>
          <w:p w:rsidR="00292C19" w:rsidRPr="00305545" w:rsidRDefault="00292C19" w:rsidP="00F42CC8">
            <w:pPr>
              <w:spacing w:line="360" w:lineRule="auto"/>
              <w:ind w:right="-1531" w:hanging="1384"/>
              <w:contextualSpacing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transakcji pakietowej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(</w:t>
            </w: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w PLN)</w:t>
            </w:r>
          </w:p>
        </w:tc>
      </w:tr>
      <w:tr w:rsidR="00292C19" w:rsidTr="00F42CC8">
        <w:tc>
          <w:tcPr>
            <w:tcW w:w="4678" w:type="dxa"/>
          </w:tcPr>
          <w:p w:rsidR="00292C19" w:rsidRPr="00305545" w:rsidRDefault="00292C19" w:rsidP="00F42CC8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skarbowe </w:t>
            </w:r>
          </w:p>
          <w:p w:rsidR="00292C19" w:rsidRPr="00305545" w:rsidRDefault="00292C19" w:rsidP="00F42CC8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i obligacje Banku Gospodarstwa Krajowego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30 000 000</w:t>
            </w:r>
          </w:p>
        </w:tc>
      </w:tr>
      <w:tr w:rsidR="00292C19" w:rsidTr="00F42CC8">
        <w:tc>
          <w:tcPr>
            <w:tcW w:w="4678" w:type="dxa"/>
          </w:tcPr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samorządowe </w:t>
            </w:r>
          </w:p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i obligacje Europejskiego Banku Inwestycyjnego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17 500 000</w:t>
            </w:r>
          </w:p>
        </w:tc>
      </w:tr>
      <w:tr w:rsidR="00292C19" w:rsidTr="00F42CC8">
        <w:tc>
          <w:tcPr>
            <w:tcW w:w="4678" w:type="dxa"/>
          </w:tcPr>
          <w:p w:rsidR="00292C19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korporacyjne, </w:t>
            </w:r>
          </w:p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z wyłączeniem obligacji zamiennych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5 000 000</w:t>
            </w:r>
          </w:p>
        </w:tc>
      </w:tr>
      <w:tr w:rsidR="00292C19" w:rsidTr="00F42CC8">
        <w:tc>
          <w:tcPr>
            <w:tcW w:w="4678" w:type="dxa"/>
          </w:tcPr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Obligacje zamienne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7 500 000</w:t>
            </w:r>
          </w:p>
        </w:tc>
      </w:tr>
      <w:tr w:rsidR="00292C19" w:rsidTr="00F42CC8">
        <w:tc>
          <w:tcPr>
            <w:tcW w:w="4678" w:type="dxa"/>
          </w:tcPr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Listy zastawne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7 500 000</w:t>
            </w:r>
          </w:p>
        </w:tc>
      </w:tr>
      <w:tr w:rsidR="00292C19" w:rsidTr="00F42CC8">
        <w:tc>
          <w:tcPr>
            <w:tcW w:w="4678" w:type="dxa"/>
          </w:tcPr>
          <w:p w:rsidR="00292C19" w:rsidRPr="00305545" w:rsidRDefault="00292C19" w:rsidP="00F42CC8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Obligacje spółdzielcze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10 000 000</w:t>
            </w:r>
          </w:p>
        </w:tc>
      </w:tr>
    </w:tbl>
    <w:p w:rsidR="008718ED" w:rsidRDefault="008718ED" w:rsidP="00C1144E">
      <w:pPr>
        <w:shd w:val="clear" w:color="auto" w:fill="FFFFFF"/>
        <w:spacing w:before="100" w:beforeAutospacing="1" w:after="100" w:afterAutospacing="1" w:line="360" w:lineRule="auto"/>
        <w:ind w:right="-1531"/>
        <w:contextualSpacing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1144E" w:rsidRDefault="00C1144E" w:rsidP="00C1144E">
      <w:pPr>
        <w:shd w:val="clear" w:color="auto" w:fill="FFFFFF"/>
        <w:spacing w:before="100" w:beforeAutospacing="1" w:after="100" w:afterAutospacing="1" w:line="360" w:lineRule="auto"/>
        <w:ind w:right="-1531"/>
        <w:contextualSpacing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Tabela 2</w:t>
      </w:r>
    </w:p>
    <w:tbl>
      <w:tblPr>
        <w:tblStyle w:val="Tabela-Siatka"/>
        <w:tblW w:w="8364" w:type="dxa"/>
        <w:tblInd w:w="-5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292C19" w:rsidTr="007E43BC">
        <w:tc>
          <w:tcPr>
            <w:tcW w:w="4678" w:type="dxa"/>
            <w:shd w:val="clear" w:color="auto" w:fill="BFBFBF" w:themeFill="background1" w:themeFillShade="BF"/>
          </w:tcPr>
          <w:p w:rsidR="00292C19" w:rsidRPr="00A83BD0" w:rsidRDefault="00292C19" w:rsidP="007E43BC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eastAsia="Times New Roman" w:cs="Arial"/>
                <w:b/>
                <w:lang w:eastAsia="pl-PL"/>
              </w:rPr>
            </w:pPr>
            <w:r w:rsidRPr="00A83BD0">
              <w:rPr>
                <w:rFonts w:ascii="Calibri" w:hAnsi="Calibri" w:cs="Arial"/>
                <w:b/>
              </w:rPr>
              <w:t>Dłużne instrumenty finansowe: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292C19" w:rsidRPr="00305545" w:rsidRDefault="00292C19" w:rsidP="007E43BC">
            <w:pPr>
              <w:spacing w:line="360" w:lineRule="auto"/>
              <w:ind w:right="-1531" w:hanging="1384"/>
              <w:contextualSpacing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305545">
              <w:rPr>
                <w:rFonts w:eastAsia="Times New Roman" w:cs="Arial"/>
                <w:color w:val="000000"/>
                <w:lang w:eastAsia="pl-PL"/>
              </w:rPr>
              <w:t>Minimalna wartość</w:t>
            </w:r>
          </w:p>
          <w:p w:rsidR="00292C19" w:rsidRPr="00305545" w:rsidRDefault="00292C19" w:rsidP="007E43BC">
            <w:pPr>
              <w:spacing w:line="360" w:lineRule="auto"/>
              <w:ind w:right="-1531" w:hanging="1384"/>
              <w:contextualSpacing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305545">
              <w:rPr>
                <w:rFonts w:eastAsia="Times New Roman" w:cs="Arial"/>
                <w:color w:val="000000"/>
                <w:lang w:eastAsia="pl-PL"/>
              </w:rPr>
              <w:t xml:space="preserve">transakcji pakietowej </w:t>
            </w:r>
            <w:r>
              <w:rPr>
                <w:rFonts w:eastAsia="Times New Roman" w:cs="Arial"/>
                <w:color w:val="000000"/>
                <w:lang w:eastAsia="pl-PL"/>
              </w:rPr>
              <w:t>(</w:t>
            </w:r>
            <w:r w:rsidRPr="00305545">
              <w:rPr>
                <w:rFonts w:eastAsia="Times New Roman" w:cs="Arial"/>
                <w:color w:val="000000"/>
                <w:lang w:eastAsia="pl-PL"/>
              </w:rPr>
              <w:t>w EUR)</w:t>
            </w:r>
          </w:p>
        </w:tc>
      </w:tr>
      <w:tr w:rsidR="00292C19" w:rsidTr="007E43BC">
        <w:tc>
          <w:tcPr>
            <w:tcW w:w="4678" w:type="dxa"/>
          </w:tcPr>
          <w:p w:rsidR="00292C19" w:rsidRPr="00305545" w:rsidRDefault="00292C19" w:rsidP="007E43BC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cs="Arial"/>
              </w:rPr>
            </w:pPr>
            <w:r w:rsidRPr="00305545">
              <w:rPr>
                <w:rFonts w:cs="Arial"/>
              </w:rPr>
              <w:t xml:space="preserve">Obligacje skarbowe </w:t>
            </w:r>
          </w:p>
          <w:p w:rsidR="00292C19" w:rsidRPr="00305545" w:rsidRDefault="00292C19" w:rsidP="007E43BC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i obligacje Banku Gospodarstwa Krajowego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6 000 000</w:t>
            </w:r>
          </w:p>
        </w:tc>
      </w:tr>
      <w:tr w:rsidR="00292C19" w:rsidTr="007E43BC">
        <w:tc>
          <w:tcPr>
            <w:tcW w:w="4678" w:type="dxa"/>
          </w:tcPr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cs="Arial"/>
              </w:rPr>
            </w:pPr>
            <w:r w:rsidRPr="00305545">
              <w:rPr>
                <w:rFonts w:cs="Arial"/>
              </w:rPr>
              <w:t xml:space="preserve">Obligacje samorządowe </w:t>
            </w:r>
          </w:p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i obligacje Europejskiego Banku Inwestycyjnego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3 500 000</w:t>
            </w:r>
          </w:p>
        </w:tc>
      </w:tr>
      <w:tr w:rsidR="00292C19" w:rsidTr="007E43BC">
        <w:tc>
          <w:tcPr>
            <w:tcW w:w="4678" w:type="dxa"/>
          </w:tcPr>
          <w:p w:rsidR="00292C19" w:rsidRDefault="00292C19" w:rsidP="007E43BC">
            <w:pPr>
              <w:spacing w:after="120" w:line="360" w:lineRule="auto"/>
              <w:contextualSpacing/>
              <w:jc w:val="both"/>
              <w:rPr>
                <w:rFonts w:cs="Arial"/>
              </w:rPr>
            </w:pPr>
            <w:r w:rsidRPr="00305545">
              <w:rPr>
                <w:rFonts w:cs="Arial"/>
              </w:rPr>
              <w:t>Obligacje korporacyjne,</w:t>
            </w:r>
          </w:p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z wyłączeniem obligacji zamiennych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1 000 000</w:t>
            </w:r>
          </w:p>
        </w:tc>
      </w:tr>
      <w:tr w:rsidR="00292C19" w:rsidTr="007E43BC">
        <w:tc>
          <w:tcPr>
            <w:tcW w:w="4678" w:type="dxa"/>
          </w:tcPr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Obligacje zamienne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1 500 000</w:t>
            </w:r>
          </w:p>
        </w:tc>
      </w:tr>
      <w:tr w:rsidR="00292C19" w:rsidTr="007E43BC">
        <w:tc>
          <w:tcPr>
            <w:tcW w:w="4678" w:type="dxa"/>
          </w:tcPr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Listy zastawne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1 500 000</w:t>
            </w:r>
          </w:p>
        </w:tc>
      </w:tr>
      <w:tr w:rsidR="00292C19" w:rsidTr="007E43BC">
        <w:tc>
          <w:tcPr>
            <w:tcW w:w="4678" w:type="dxa"/>
          </w:tcPr>
          <w:p w:rsidR="00292C19" w:rsidRPr="00305545" w:rsidRDefault="00292C19" w:rsidP="007E43BC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Obligacje spółdzielcze</w:t>
            </w:r>
          </w:p>
        </w:tc>
        <w:tc>
          <w:tcPr>
            <w:tcW w:w="3686" w:type="dxa"/>
            <w:vAlign w:val="center"/>
          </w:tcPr>
          <w:p w:rsidR="00292C19" w:rsidRPr="00305545" w:rsidRDefault="00292C19" w:rsidP="00292C19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2 000 000</w:t>
            </w:r>
          </w:p>
        </w:tc>
      </w:tr>
    </w:tbl>
    <w:p w:rsidR="00085446" w:rsidRDefault="00085446" w:rsidP="008718ED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085446" w:rsidSect="00B61112">
      <w:pgSz w:w="11906" w:h="16838"/>
      <w:pgMar w:top="1701" w:right="2495" w:bottom="1985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CE" w:rsidRDefault="000B2DCE" w:rsidP="00B61112">
      <w:pPr>
        <w:spacing w:after="0" w:line="240" w:lineRule="auto"/>
      </w:pPr>
      <w:r>
        <w:separator/>
      </w:r>
    </w:p>
  </w:endnote>
  <w:endnote w:type="continuationSeparator" w:id="0">
    <w:p w:rsidR="000B2DCE" w:rsidRDefault="000B2DCE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339185"/>
      <w:docPartObj>
        <w:docPartGallery w:val="Page Numbers (Bottom of Page)"/>
        <w:docPartUnique/>
      </w:docPartObj>
    </w:sdtPr>
    <w:sdtEndPr/>
    <w:sdtContent>
      <w:p w:rsidR="00F42CC8" w:rsidRDefault="00F42CC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86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42CC8" w:rsidRDefault="00F42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CE" w:rsidRDefault="000B2DCE" w:rsidP="00B61112">
      <w:pPr>
        <w:spacing w:after="0" w:line="240" w:lineRule="auto"/>
      </w:pPr>
      <w:r>
        <w:separator/>
      </w:r>
    </w:p>
  </w:footnote>
  <w:footnote w:type="continuationSeparator" w:id="0">
    <w:p w:rsidR="000B2DCE" w:rsidRDefault="000B2DCE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4469C"/>
    <w:rsid w:val="00044DEC"/>
    <w:rsid w:val="00085446"/>
    <w:rsid w:val="000B2DCE"/>
    <w:rsid w:val="000D4D2C"/>
    <w:rsid w:val="000D7E4E"/>
    <w:rsid w:val="000F2B64"/>
    <w:rsid w:val="000F35B3"/>
    <w:rsid w:val="000F4451"/>
    <w:rsid w:val="0010565D"/>
    <w:rsid w:val="0012763C"/>
    <w:rsid w:val="00133F41"/>
    <w:rsid w:val="00141E27"/>
    <w:rsid w:val="00155927"/>
    <w:rsid w:val="00161C6C"/>
    <w:rsid w:val="00174D21"/>
    <w:rsid w:val="001846BD"/>
    <w:rsid w:val="001C7B14"/>
    <w:rsid w:val="00214443"/>
    <w:rsid w:val="0023420E"/>
    <w:rsid w:val="0025576E"/>
    <w:rsid w:val="00292C19"/>
    <w:rsid w:val="002A3056"/>
    <w:rsid w:val="002D132A"/>
    <w:rsid w:val="002E242A"/>
    <w:rsid w:val="002E3A84"/>
    <w:rsid w:val="00305545"/>
    <w:rsid w:val="00340351"/>
    <w:rsid w:val="00366CAF"/>
    <w:rsid w:val="003B6FC1"/>
    <w:rsid w:val="004451F3"/>
    <w:rsid w:val="00451B92"/>
    <w:rsid w:val="004778C4"/>
    <w:rsid w:val="00481542"/>
    <w:rsid w:val="004A0D35"/>
    <w:rsid w:val="004A0E44"/>
    <w:rsid w:val="004B0672"/>
    <w:rsid w:val="004C2050"/>
    <w:rsid w:val="005075A2"/>
    <w:rsid w:val="00576B17"/>
    <w:rsid w:val="005808E2"/>
    <w:rsid w:val="00591D1B"/>
    <w:rsid w:val="00594395"/>
    <w:rsid w:val="005F5204"/>
    <w:rsid w:val="005F6D3D"/>
    <w:rsid w:val="00602744"/>
    <w:rsid w:val="00603810"/>
    <w:rsid w:val="00642B80"/>
    <w:rsid w:val="006C36ED"/>
    <w:rsid w:val="006D2201"/>
    <w:rsid w:val="00702346"/>
    <w:rsid w:val="00742FB8"/>
    <w:rsid w:val="00770541"/>
    <w:rsid w:val="007A3FF7"/>
    <w:rsid w:val="007E1E8A"/>
    <w:rsid w:val="008102B7"/>
    <w:rsid w:val="00810433"/>
    <w:rsid w:val="00845069"/>
    <w:rsid w:val="008718ED"/>
    <w:rsid w:val="00872E85"/>
    <w:rsid w:val="008E02ED"/>
    <w:rsid w:val="00927D81"/>
    <w:rsid w:val="0097494B"/>
    <w:rsid w:val="009E3587"/>
    <w:rsid w:val="00A12FC7"/>
    <w:rsid w:val="00A14CAD"/>
    <w:rsid w:val="00A21E08"/>
    <w:rsid w:val="00A83BD0"/>
    <w:rsid w:val="00AB587A"/>
    <w:rsid w:val="00B13AE9"/>
    <w:rsid w:val="00B241A4"/>
    <w:rsid w:val="00B43C11"/>
    <w:rsid w:val="00B45BD1"/>
    <w:rsid w:val="00B55BE9"/>
    <w:rsid w:val="00B61112"/>
    <w:rsid w:val="00B7242E"/>
    <w:rsid w:val="00B7275F"/>
    <w:rsid w:val="00B757FB"/>
    <w:rsid w:val="00C1144E"/>
    <w:rsid w:val="00C31DE7"/>
    <w:rsid w:val="00C40EF8"/>
    <w:rsid w:val="00C7278E"/>
    <w:rsid w:val="00D20BF1"/>
    <w:rsid w:val="00D2147D"/>
    <w:rsid w:val="00D26F76"/>
    <w:rsid w:val="00D30680"/>
    <w:rsid w:val="00D36C6F"/>
    <w:rsid w:val="00D37DAA"/>
    <w:rsid w:val="00D60CD9"/>
    <w:rsid w:val="00D7606B"/>
    <w:rsid w:val="00DB286F"/>
    <w:rsid w:val="00DF024A"/>
    <w:rsid w:val="00DF4E1C"/>
    <w:rsid w:val="00E01CEB"/>
    <w:rsid w:val="00E10C3E"/>
    <w:rsid w:val="00E136DA"/>
    <w:rsid w:val="00E55C41"/>
    <w:rsid w:val="00E6689F"/>
    <w:rsid w:val="00EC2891"/>
    <w:rsid w:val="00EE756B"/>
    <w:rsid w:val="00F26608"/>
    <w:rsid w:val="00F41C23"/>
    <w:rsid w:val="00F42CC8"/>
    <w:rsid w:val="00F50871"/>
    <w:rsid w:val="00F756C5"/>
    <w:rsid w:val="00F90274"/>
    <w:rsid w:val="00F9577E"/>
    <w:rsid w:val="00FA1BC7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7023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023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023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7023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7023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E9F1-F398-4948-A1A0-DD6F17B4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2590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18096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/>
  <dc:description/>
  <cp:lastModifiedBy>Dziedzic Małgorzata</cp:lastModifiedBy>
  <cp:revision>7</cp:revision>
  <cp:lastPrinted>2017-12-14T14:52:00Z</cp:lastPrinted>
  <dcterms:created xsi:type="dcterms:W3CDTF">2017-12-20T10:36:00Z</dcterms:created>
  <dcterms:modified xsi:type="dcterms:W3CDTF">2017-12-21T15:22:00Z</dcterms:modified>
</cp:coreProperties>
</file>