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A95E6" w14:textId="77777777" w:rsidR="0034054D" w:rsidRPr="001D5818" w:rsidRDefault="0034054D" w:rsidP="0034054D">
      <w:pPr>
        <w:spacing w:after="0" w:line="240" w:lineRule="auto"/>
        <w:ind w:right="-1"/>
        <w:jc w:val="center"/>
        <w:rPr>
          <w:rFonts w:ascii="Arial" w:eastAsia="Times New Roman" w:hAnsi="Arial" w:cs="Arial"/>
          <w:b/>
          <w:sz w:val="28"/>
          <w:szCs w:val="28"/>
          <w:lang w:val="en-GB" w:eastAsia="pl-PL"/>
        </w:rPr>
      </w:pPr>
      <w:r w:rsidRPr="001D5818">
        <w:rPr>
          <w:rFonts w:ascii="Arial" w:eastAsia="Times New Roman" w:hAnsi="Arial" w:cs="Arial"/>
          <w:b/>
          <w:sz w:val="28"/>
          <w:szCs w:val="28"/>
          <w:lang w:val="en-GB" w:eastAsia="pl-PL"/>
        </w:rPr>
        <w:t>Application for introduction of debt financial instruments</w:t>
      </w:r>
    </w:p>
    <w:p w14:paraId="721718F9" w14:textId="64B0EABF" w:rsidR="0034054D" w:rsidRPr="001D5818" w:rsidRDefault="0034054D" w:rsidP="0034054D">
      <w:pPr>
        <w:spacing w:after="0" w:line="240" w:lineRule="auto"/>
        <w:ind w:right="-1"/>
        <w:jc w:val="center"/>
        <w:rPr>
          <w:rFonts w:ascii="Arial" w:eastAsia="Times New Roman" w:hAnsi="Arial" w:cs="Arial"/>
          <w:b/>
          <w:sz w:val="28"/>
          <w:szCs w:val="28"/>
          <w:lang w:val="en-GB" w:eastAsia="pl-PL"/>
        </w:rPr>
      </w:pPr>
      <w:r w:rsidRPr="001D5818">
        <w:rPr>
          <w:rFonts w:ascii="Arial" w:eastAsia="Times New Roman" w:hAnsi="Arial" w:cs="Arial"/>
          <w:b/>
          <w:sz w:val="28"/>
          <w:szCs w:val="28"/>
          <w:lang w:val="en-GB" w:eastAsia="pl-PL"/>
        </w:rPr>
        <w:t xml:space="preserve"> to </w:t>
      </w:r>
      <w:r w:rsidRPr="001D5818">
        <w:rPr>
          <w:rFonts w:ascii="Arial" w:eastAsia="Times New Roman" w:hAnsi="Arial" w:cs="Arial"/>
          <w:b/>
          <w:sz w:val="28"/>
          <w:szCs w:val="28"/>
          <w:lang w:val="en-GB" w:eastAsia="pl-PL"/>
        </w:rPr>
        <w:t>the alternative trading system</w:t>
      </w:r>
    </w:p>
    <w:p w14:paraId="4B94DCD2" w14:textId="3BDAD600" w:rsidR="0034054D" w:rsidRPr="001D5818" w:rsidRDefault="0034054D" w:rsidP="0034054D">
      <w:pPr>
        <w:spacing w:after="0" w:line="240" w:lineRule="auto"/>
        <w:ind w:right="-1"/>
        <w:jc w:val="center"/>
        <w:rPr>
          <w:rFonts w:ascii="Arial" w:eastAsia="Times New Roman" w:hAnsi="Arial" w:cs="Arial"/>
          <w:b/>
          <w:sz w:val="28"/>
          <w:szCs w:val="28"/>
          <w:u w:val="single"/>
          <w:lang w:val="en-GB" w:eastAsia="pl-PL"/>
        </w:rPr>
      </w:pPr>
      <w:r w:rsidRPr="001D5818">
        <w:rPr>
          <w:rFonts w:ascii="Arial" w:eastAsia="Times New Roman" w:hAnsi="Arial" w:cs="Arial"/>
          <w:b/>
          <w:sz w:val="28"/>
          <w:szCs w:val="28"/>
          <w:u w:val="single"/>
          <w:lang w:val="en-GB" w:eastAsia="pl-PL"/>
        </w:rPr>
        <w:t>o</w:t>
      </w:r>
      <w:r w:rsidRPr="001D5818">
        <w:rPr>
          <w:rFonts w:ascii="Arial" w:eastAsia="Times New Roman" w:hAnsi="Arial" w:cs="Arial"/>
          <w:b/>
          <w:sz w:val="28"/>
          <w:szCs w:val="28"/>
          <w:u w:val="single"/>
          <w:lang w:val="en-GB" w:eastAsia="pl-PL"/>
        </w:rPr>
        <w:t>n</w:t>
      </w:r>
      <w:r w:rsidRPr="001D5818">
        <w:rPr>
          <w:rFonts w:ascii="Arial" w:eastAsia="Times New Roman" w:hAnsi="Arial" w:cs="Arial"/>
          <w:b/>
          <w:sz w:val="28"/>
          <w:szCs w:val="28"/>
          <w:u w:val="single"/>
          <w:lang w:val="en-GB" w:eastAsia="pl-PL"/>
        </w:rPr>
        <w:t xml:space="preserve"> </w:t>
      </w:r>
      <w:r w:rsidRPr="001D5818">
        <w:rPr>
          <w:rFonts w:ascii="Arial" w:eastAsia="Times New Roman" w:hAnsi="Arial" w:cs="Arial"/>
          <w:b/>
          <w:sz w:val="28"/>
          <w:szCs w:val="28"/>
          <w:u w:val="single"/>
          <w:lang w:val="en-GB" w:eastAsia="pl-PL"/>
        </w:rPr>
        <w:t>Catalyst</w:t>
      </w:r>
    </w:p>
    <w:p w14:paraId="22CDBCDF" w14:textId="77777777" w:rsidR="00BB4C87" w:rsidRPr="001D5818" w:rsidRDefault="00BB4C87" w:rsidP="00BB4C87">
      <w:pPr>
        <w:spacing w:before="120" w:after="120" w:line="240" w:lineRule="auto"/>
        <w:ind w:right="-720"/>
        <w:jc w:val="both"/>
        <w:rPr>
          <w:rFonts w:ascii="Arial" w:eastAsia="Times New Roman" w:hAnsi="Arial" w:cs="Arial"/>
          <w:sz w:val="24"/>
          <w:szCs w:val="24"/>
          <w:lang w:val="en-GB" w:eastAsia="pl-PL"/>
        </w:rPr>
      </w:pPr>
    </w:p>
    <w:tbl>
      <w:tblPr>
        <w:tblW w:w="0" w:type="dxa"/>
        <w:tblLayout w:type="fixed"/>
        <w:tblCellMar>
          <w:left w:w="70" w:type="dxa"/>
          <w:right w:w="70" w:type="dxa"/>
        </w:tblCellMar>
        <w:tblLook w:val="04A0" w:firstRow="1" w:lastRow="0" w:firstColumn="1" w:lastColumn="0" w:noHBand="0" w:noVBand="1"/>
      </w:tblPr>
      <w:tblGrid>
        <w:gridCol w:w="14"/>
        <w:gridCol w:w="4536"/>
        <w:gridCol w:w="227"/>
        <w:gridCol w:w="227"/>
        <w:gridCol w:w="227"/>
        <w:gridCol w:w="227"/>
        <w:gridCol w:w="227"/>
        <w:gridCol w:w="227"/>
        <w:gridCol w:w="227"/>
        <w:gridCol w:w="227"/>
        <w:gridCol w:w="227"/>
        <w:gridCol w:w="3175"/>
        <w:gridCol w:w="10"/>
      </w:tblGrid>
      <w:tr w:rsidR="00BB4C87" w:rsidRPr="001D5818" w14:paraId="22CDBCE1" w14:textId="77777777" w:rsidTr="00BB4C87">
        <w:tc>
          <w:tcPr>
            <w:tcW w:w="9778" w:type="dxa"/>
            <w:gridSpan w:val="13"/>
            <w:tcBorders>
              <w:top w:val="single" w:sz="4" w:space="0" w:color="auto"/>
              <w:left w:val="nil"/>
              <w:bottom w:val="nil"/>
              <w:right w:val="nil"/>
            </w:tcBorders>
            <w:hideMark/>
          </w:tcPr>
          <w:p w14:paraId="22CDBCE0" w14:textId="477B2C83" w:rsidR="00BB4C87" w:rsidRPr="001D5818" w:rsidRDefault="0034054D" w:rsidP="00BB4C87">
            <w:pPr>
              <w:spacing w:before="60" w:after="60" w:line="240" w:lineRule="auto"/>
              <w:ind w:right="-720"/>
              <w:jc w:val="both"/>
              <w:rPr>
                <w:rFonts w:ascii="Arial" w:eastAsia="Times New Roman" w:hAnsi="Arial" w:cs="Arial"/>
                <w:sz w:val="24"/>
                <w:szCs w:val="24"/>
                <w:lang w:val="en-GB" w:eastAsia="pl-PL"/>
              </w:rPr>
            </w:pPr>
            <w:r w:rsidRPr="001D5818">
              <w:rPr>
                <w:rFonts w:ascii="Verdana" w:hAnsi="Verdana"/>
                <w:lang w:val="en-GB"/>
              </w:rPr>
              <w:t>ISSUER’S NAME</w:t>
            </w:r>
            <w:r w:rsidR="00BB4C87" w:rsidRPr="001D5818">
              <w:rPr>
                <w:rFonts w:ascii="Arial" w:eastAsia="Times New Roman" w:hAnsi="Arial" w:cs="Arial"/>
                <w:sz w:val="24"/>
                <w:szCs w:val="24"/>
                <w:lang w:val="en-GB" w:eastAsia="pl-PL"/>
              </w:rPr>
              <w:t>:</w:t>
            </w:r>
          </w:p>
        </w:tc>
      </w:tr>
      <w:tr w:rsidR="00BB4C87" w:rsidRPr="001D5818" w14:paraId="22CDBCED" w14:textId="77777777" w:rsidTr="00BB4C87">
        <w:trPr>
          <w:gridBefore w:val="1"/>
          <w:gridAfter w:val="1"/>
          <w:wBefore w:w="14" w:type="dxa"/>
          <w:wAfter w:w="10" w:type="dxa"/>
        </w:trPr>
        <w:tc>
          <w:tcPr>
            <w:tcW w:w="4536" w:type="dxa"/>
            <w:tcBorders>
              <w:top w:val="single" w:sz="4" w:space="0" w:color="auto"/>
              <w:left w:val="nil"/>
              <w:bottom w:val="single" w:sz="4" w:space="0" w:color="auto"/>
              <w:right w:val="nil"/>
            </w:tcBorders>
            <w:tcMar>
              <w:top w:w="0" w:type="dxa"/>
              <w:left w:w="56" w:type="dxa"/>
              <w:bottom w:w="0" w:type="dxa"/>
              <w:right w:w="56" w:type="dxa"/>
            </w:tcMar>
          </w:tcPr>
          <w:p w14:paraId="22CDBCE2"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CE3"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CE4"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CE5"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CE6"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CE7"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CE8"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CE9"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CEA"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CEB"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c>
          <w:tcPr>
            <w:tcW w:w="3175" w:type="dxa"/>
            <w:tcBorders>
              <w:top w:val="single" w:sz="4" w:space="0" w:color="auto"/>
              <w:left w:val="nil"/>
              <w:bottom w:val="single" w:sz="4" w:space="0" w:color="auto"/>
              <w:right w:val="nil"/>
            </w:tcBorders>
            <w:tcMar>
              <w:top w:w="0" w:type="dxa"/>
              <w:left w:w="56" w:type="dxa"/>
              <w:bottom w:w="0" w:type="dxa"/>
              <w:right w:w="56" w:type="dxa"/>
            </w:tcMar>
          </w:tcPr>
          <w:p w14:paraId="22CDBCEC"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r>
      <w:tr w:rsidR="00BB4C87" w:rsidRPr="001D5818" w14:paraId="22CDBCEF" w14:textId="77777777" w:rsidTr="00BB4C87">
        <w:tc>
          <w:tcPr>
            <w:tcW w:w="9778" w:type="dxa"/>
            <w:gridSpan w:val="13"/>
            <w:tcBorders>
              <w:top w:val="nil"/>
              <w:left w:val="nil"/>
              <w:bottom w:val="single" w:sz="4" w:space="0" w:color="auto"/>
              <w:right w:val="nil"/>
            </w:tcBorders>
            <w:hideMark/>
          </w:tcPr>
          <w:p w14:paraId="22CDBCEE" w14:textId="0260BC81" w:rsidR="00BB4C87" w:rsidRPr="001D5818" w:rsidRDefault="0034054D" w:rsidP="00BB4C87">
            <w:pPr>
              <w:spacing w:before="60" w:after="60" w:line="240" w:lineRule="auto"/>
              <w:ind w:right="-720"/>
              <w:jc w:val="both"/>
              <w:rPr>
                <w:rFonts w:ascii="Arial" w:eastAsia="Times New Roman" w:hAnsi="Arial" w:cs="Arial"/>
                <w:sz w:val="24"/>
                <w:szCs w:val="24"/>
                <w:lang w:val="en-GB" w:eastAsia="pl-PL"/>
              </w:rPr>
            </w:pPr>
            <w:r w:rsidRPr="001D5818">
              <w:rPr>
                <w:rFonts w:ascii="Verdana" w:hAnsi="Verdana"/>
                <w:lang w:val="en-GB"/>
              </w:rPr>
              <w:t>ADDRESS</w:t>
            </w:r>
            <w:r w:rsidR="00BB4C87" w:rsidRPr="001D5818">
              <w:rPr>
                <w:rFonts w:ascii="Arial" w:eastAsia="Times New Roman" w:hAnsi="Arial" w:cs="Arial"/>
                <w:sz w:val="24"/>
                <w:szCs w:val="24"/>
                <w:lang w:val="en-GB" w:eastAsia="pl-PL"/>
              </w:rPr>
              <w:t>:</w:t>
            </w:r>
          </w:p>
        </w:tc>
      </w:tr>
      <w:tr w:rsidR="00BB4C87" w:rsidRPr="001D5818" w14:paraId="22CDBCF1" w14:textId="77777777" w:rsidTr="00BB4C87">
        <w:tc>
          <w:tcPr>
            <w:tcW w:w="9778" w:type="dxa"/>
            <w:gridSpan w:val="13"/>
            <w:tcBorders>
              <w:top w:val="single" w:sz="4" w:space="0" w:color="auto"/>
              <w:left w:val="nil"/>
              <w:bottom w:val="single" w:sz="4" w:space="0" w:color="auto"/>
              <w:right w:val="nil"/>
            </w:tcBorders>
          </w:tcPr>
          <w:p w14:paraId="22CDBCF0"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r>
      <w:tr w:rsidR="00BB4C87" w:rsidRPr="001D5818" w14:paraId="22CDBCF3" w14:textId="77777777" w:rsidTr="00BB4C87">
        <w:tc>
          <w:tcPr>
            <w:tcW w:w="9778" w:type="dxa"/>
            <w:gridSpan w:val="13"/>
            <w:tcBorders>
              <w:top w:val="single" w:sz="4" w:space="0" w:color="auto"/>
              <w:left w:val="nil"/>
              <w:bottom w:val="single" w:sz="4" w:space="0" w:color="auto"/>
              <w:right w:val="nil"/>
            </w:tcBorders>
            <w:hideMark/>
          </w:tcPr>
          <w:p w14:paraId="22CDBCF2" w14:textId="3948BC85" w:rsidR="00BB4C87" w:rsidRPr="001D5818" w:rsidRDefault="005B1A7B" w:rsidP="00BB4C87">
            <w:pPr>
              <w:spacing w:before="60" w:after="60" w:line="240" w:lineRule="auto"/>
              <w:ind w:right="-720"/>
              <w:jc w:val="both"/>
              <w:rPr>
                <w:rFonts w:ascii="Arial" w:eastAsia="Times New Roman" w:hAnsi="Arial" w:cs="Arial"/>
                <w:sz w:val="24"/>
                <w:szCs w:val="24"/>
                <w:lang w:val="en-GB" w:eastAsia="pl-PL"/>
              </w:rPr>
            </w:pPr>
            <w:r w:rsidRPr="001D5818">
              <w:rPr>
                <w:rFonts w:ascii="Verdana" w:hAnsi="Verdana" w:cs="Arial"/>
                <w:lang w:val="en-GB"/>
              </w:rPr>
              <w:t xml:space="preserve">NIP </w:t>
            </w:r>
            <w:r w:rsidRPr="001D5818">
              <w:rPr>
                <w:rFonts w:ascii="Verdana" w:hAnsi="Verdana"/>
                <w:lang w:val="en-GB"/>
              </w:rPr>
              <w:t>(VAT NUMBER)</w:t>
            </w:r>
            <w:r w:rsidR="00BB4C87" w:rsidRPr="001D5818">
              <w:rPr>
                <w:rFonts w:ascii="Arial" w:eastAsia="Times New Roman" w:hAnsi="Arial" w:cs="Arial"/>
                <w:sz w:val="24"/>
                <w:szCs w:val="24"/>
                <w:lang w:val="en-GB" w:eastAsia="pl-PL"/>
              </w:rPr>
              <w:t xml:space="preserve">:                                                       </w:t>
            </w:r>
          </w:p>
        </w:tc>
      </w:tr>
      <w:tr w:rsidR="00BB4C87" w:rsidRPr="001D5818" w14:paraId="22CDBCF5" w14:textId="77777777" w:rsidTr="00BB4C87">
        <w:tc>
          <w:tcPr>
            <w:tcW w:w="9778" w:type="dxa"/>
            <w:gridSpan w:val="13"/>
            <w:tcBorders>
              <w:top w:val="single" w:sz="4" w:space="0" w:color="auto"/>
              <w:left w:val="nil"/>
              <w:bottom w:val="single" w:sz="4" w:space="0" w:color="auto"/>
              <w:right w:val="nil"/>
            </w:tcBorders>
            <w:hideMark/>
          </w:tcPr>
          <w:p w14:paraId="22CDBCF4" w14:textId="4270ECC6"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LEI:</w:t>
            </w:r>
          </w:p>
        </w:tc>
      </w:tr>
      <w:tr w:rsidR="00BB4C87" w:rsidRPr="001D5818" w14:paraId="22CDBCF7" w14:textId="77777777" w:rsidTr="00BB4C87">
        <w:tc>
          <w:tcPr>
            <w:tcW w:w="9778" w:type="dxa"/>
            <w:gridSpan w:val="13"/>
            <w:tcBorders>
              <w:top w:val="single" w:sz="4" w:space="0" w:color="auto"/>
              <w:left w:val="nil"/>
              <w:bottom w:val="single" w:sz="4" w:space="0" w:color="auto"/>
              <w:right w:val="nil"/>
            </w:tcBorders>
            <w:hideMark/>
          </w:tcPr>
          <w:p w14:paraId="22CDBCF6"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TEL.:</w:t>
            </w:r>
          </w:p>
        </w:tc>
      </w:tr>
      <w:tr w:rsidR="00BB4C87" w:rsidRPr="001D5818" w14:paraId="22CDBCF9" w14:textId="77777777" w:rsidTr="00BB4C87">
        <w:tc>
          <w:tcPr>
            <w:tcW w:w="9778" w:type="dxa"/>
            <w:gridSpan w:val="13"/>
            <w:tcBorders>
              <w:top w:val="single" w:sz="4" w:space="0" w:color="auto"/>
              <w:left w:val="nil"/>
              <w:bottom w:val="single" w:sz="4" w:space="0" w:color="auto"/>
              <w:right w:val="nil"/>
            </w:tcBorders>
            <w:hideMark/>
          </w:tcPr>
          <w:p w14:paraId="22CDBCF8"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E-MAIL:</w:t>
            </w:r>
          </w:p>
        </w:tc>
      </w:tr>
    </w:tbl>
    <w:p w14:paraId="22CDBCFA" w14:textId="77777777" w:rsidR="00BB4C87" w:rsidRPr="001D5818" w:rsidRDefault="00BB4C87" w:rsidP="00BB4C87">
      <w:pPr>
        <w:spacing w:after="0" w:line="240" w:lineRule="atLeast"/>
        <w:ind w:left="284" w:hanging="284"/>
        <w:jc w:val="both"/>
        <w:rPr>
          <w:rFonts w:ascii="Arial" w:eastAsia="Times New Roman" w:hAnsi="Arial" w:cs="Arial"/>
          <w:b/>
          <w:sz w:val="24"/>
          <w:szCs w:val="24"/>
          <w:lang w:val="en-GB" w:eastAsia="pl-PL"/>
        </w:rPr>
      </w:pPr>
    </w:p>
    <w:p w14:paraId="22CDBCFB" w14:textId="3A467EB0" w:rsidR="00BB4C87" w:rsidRPr="001D5818" w:rsidRDefault="005B1A7B" w:rsidP="00BB4C87">
      <w:pPr>
        <w:numPr>
          <w:ilvl w:val="0"/>
          <w:numId w:val="1"/>
        </w:numPr>
        <w:spacing w:after="0" w:line="240" w:lineRule="atLeast"/>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 xml:space="preserve">requests the introduction </w:t>
      </w:r>
      <w:r w:rsidRPr="001D5818">
        <w:rPr>
          <w:rFonts w:ascii="Arial" w:eastAsia="Times New Roman" w:hAnsi="Arial" w:cs="Arial"/>
          <w:sz w:val="24"/>
          <w:szCs w:val="24"/>
          <w:lang w:val="en-GB" w:eastAsia="pl-PL"/>
        </w:rPr>
        <w:t>to the alternative trading system:</w:t>
      </w:r>
    </w:p>
    <w:p w14:paraId="22CDBCFC" w14:textId="77777777" w:rsidR="00BB4C87" w:rsidRPr="001D5818" w:rsidRDefault="00BB4C87" w:rsidP="00BB4C87">
      <w:pPr>
        <w:spacing w:after="0" w:line="240" w:lineRule="atLeast"/>
        <w:ind w:left="360"/>
        <w:jc w:val="both"/>
        <w:rPr>
          <w:rFonts w:ascii="Arial" w:eastAsia="Times New Roman" w:hAnsi="Arial" w:cs="Arial"/>
          <w:sz w:val="24"/>
          <w:szCs w:val="24"/>
          <w:lang w:val="en-GB" w:eastAsia="pl-PL"/>
        </w:rPr>
      </w:pPr>
    </w:p>
    <w:p w14:paraId="22CDBCFD" w14:textId="26CD849C" w:rsidR="00BB4C87" w:rsidRPr="001D5818" w:rsidRDefault="00BB4C87" w:rsidP="00BB4C87">
      <w:pPr>
        <w:spacing w:after="0" w:line="360" w:lineRule="auto"/>
        <w:ind w:left="357"/>
        <w:jc w:val="both"/>
        <w:rPr>
          <w:rFonts w:ascii="Arial" w:eastAsia="Times New Roman" w:hAnsi="Arial" w:cs="Arial"/>
          <w:sz w:val="24"/>
          <w:szCs w:val="24"/>
          <w:lang w:val="en-GB" w:eastAsia="pl-PL"/>
        </w:rPr>
      </w:pPr>
      <w:r w:rsidRPr="001D5818">
        <w:rPr>
          <w:rFonts w:ascii="Arial" w:eastAsia="Times New Roman" w:hAnsi="Arial" w:cs="Times New Roman"/>
          <w:sz w:val="24"/>
          <w:szCs w:val="20"/>
          <w:lang w:val="en-GB" w:eastAsia="pl-PL"/>
        </w:rPr>
        <mc:AlternateContent>
          <mc:Choice Requires="wps">
            <w:drawing>
              <wp:anchor distT="0" distB="0" distL="114300" distR="114300" simplePos="0" relativeHeight="251659264" behindDoc="0" locked="0" layoutInCell="1" allowOverlap="1" wp14:anchorId="22CDBE97" wp14:editId="22CDBE98">
                <wp:simplePos x="0" y="0"/>
                <wp:positionH relativeFrom="column">
                  <wp:posOffset>37465</wp:posOffset>
                </wp:positionH>
                <wp:positionV relativeFrom="paragraph">
                  <wp:posOffset>14605</wp:posOffset>
                </wp:positionV>
                <wp:extent cx="130810" cy="115570"/>
                <wp:effectExtent l="8890" t="5080" r="1270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836C3" id="Rectangle 2" o:spid="_x0000_s1026" style="position:absolute;margin-left:2.95pt;margin-top:1.15pt;width:10.3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L/IAIAADs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"/>
            </w:pict>
          </mc:Fallback>
        </mc:AlternateContent>
      </w:r>
      <w:r w:rsidR="005B1A7B" w:rsidRPr="001D5818">
        <w:rPr>
          <w:rFonts w:ascii="Arial" w:eastAsia="Times New Roman" w:hAnsi="Arial" w:cs="Times New Roman"/>
          <w:sz w:val="24"/>
          <w:szCs w:val="20"/>
          <w:lang w:val="en-GB" w:eastAsia="pl-PL"/>
        </w:rPr>
        <w:t>operated by</w:t>
      </w:r>
      <w:r w:rsidRPr="001D5818">
        <w:rPr>
          <w:rFonts w:ascii="Arial" w:eastAsia="Times New Roman" w:hAnsi="Arial" w:cs="Arial"/>
          <w:sz w:val="24"/>
          <w:szCs w:val="24"/>
          <w:lang w:val="en-GB" w:eastAsia="pl-PL"/>
        </w:rPr>
        <w:t xml:space="preserve"> GPW S.A.</w:t>
      </w:r>
    </w:p>
    <w:p w14:paraId="22CDBCFE" w14:textId="2D880A52" w:rsidR="00BB4C87" w:rsidRPr="001D5818" w:rsidRDefault="00BB4C87" w:rsidP="00BB4C87">
      <w:pPr>
        <w:spacing w:after="0" w:line="360" w:lineRule="auto"/>
        <w:ind w:left="357"/>
        <w:jc w:val="both"/>
        <w:rPr>
          <w:rFonts w:ascii="Arial" w:eastAsia="Times New Roman" w:hAnsi="Arial" w:cs="Arial"/>
          <w:sz w:val="24"/>
          <w:szCs w:val="24"/>
          <w:lang w:val="en-GB" w:eastAsia="pl-PL"/>
        </w:rPr>
      </w:pPr>
      <w:r w:rsidRPr="001D5818">
        <w:rPr>
          <w:rFonts w:ascii="Arial" w:eastAsia="Times New Roman" w:hAnsi="Arial" w:cs="Times New Roman"/>
          <w:sz w:val="24"/>
          <w:szCs w:val="20"/>
          <w:lang w:val="en-GB" w:eastAsia="pl-PL"/>
        </w:rPr>
        <mc:AlternateContent>
          <mc:Choice Requires="wps">
            <w:drawing>
              <wp:anchor distT="0" distB="0" distL="114300" distR="114300" simplePos="0" relativeHeight="251660288" behindDoc="0" locked="0" layoutInCell="1" allowOverlap="1" wp14:anchorId="22CDBE99" wp14:editId="22CDBE9A">
                <wp:simplePos x="0" y="0"/>
                <wp:positionH relativeFrom="column">
                  <wp:posOffset>37465</wp:posOffset>
                </wp:positionH>
                <wp:positionV relativeFrom="paragraph">
                  <wp:posOffset>19685</wp:posOffset>
                </wp:positionV>
                <wp:extent cx="130810" cy="115570"/>
                <wp:effectExtent l="8890" t="10160" r="12700"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3A66B" id="Rectangle 3" o:spid="_x0000_s1026" style="position:absolute;margin-left:2.95pt;margin-top:1.55pt;width:10.3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"/>
            </w:pict>
          </mc:Fallback>
        </mc:AlternateContent>
      </w:r>
      <w:r w:rsidR="005B1A7B" w:rsidRPr="001D5818">
        <w:rPr>
          <w:rFonts w:ascii="Arial" w:eastAsia="Times New Roman" w:hAnsi="Arial" w:cs="Times New Roman"/>
          <w:sz w:val="24"/>
          <w:szCs w:val="20"/>
          <w:lang w:val="en-GB" w:eastAsia="pl-PL"/>
        </w:rPr>
        <w:t xml:space="preserve"> </w:t>
      </w:r>
      <w:r w:rsidR="005B1A7B" w:rsidRPr="001D5818">
        <w:rPr>
          <w:rFonts w:ascii="Arial" w:eastAsia="Times New Roman" w:hAnsi="Arial" w:cs="Times New Roman"/>
          <w:sz w:val="24"/>
          <w:szCs w:val="20"/>
          <w:lang w:val="en-GB" w:eastAsia="pl-PL"/>
        </w:rPr>
        <w:t>operated by</w:t>
      </w:r>
      <w:r w:rsidR="005B1A7B" w:rsidRPr="001D5818">
        <w:rPr>
          <w:rFonts w:ascii="Arial" w:eastAsia="Times New Roman" w:hAnsi="Arial" w:cs="Arial"/>
          <w:sz w:val="24"/>
          <w:szCs w:val="24"/>
          <w:lang w:val="en-GB" w:eastAsia="pl-PL"/>
        </w:rPr>
        <w:t xml:space="preserve"> </w:t>
      </w:r>
      <w:r w:rsidRPr="001D5818">
        <w:rPr>
          <w:rFonts w:ascii="Arial" w:eastAsia="Times New Roman" w:hAnsi="Arial" w:cs="Arial"/>
          <w:sz w:val="24"/>
          <w:szCs w:val="24"/>
          <w:lang w:val="en-GB" w:eastAsia="pl-PL"/>
        </w:rPr>
        <w:t>BondSpot S.A.</w:t>
      </w:r>
    </w:p>
    <w:p w14:paraId="22CDBCFF" w14:textId="77777777" w:rsidR="00BB4C87" w:rsidRPr="001D5818" w:rsidRDefault="00BB4C87" w:rsidP="00BB4C87">
      <w:pPr>
        <w:spacing w:after="0" w:line="240" w:lineRule="atLeast"/>
        <w:jc w:val="both"/>
        <w:rPr>
          <w:rFonts w:ascii="Arial" w:eastAsia="Times New Roman" w:hAnsi="Arial" w:cs="Arial"/>
          <w:sz w:val="24"/>
          <w:szCs w:val="24"/>
          <w:lang w:val="en-GB" w:eastAsia="pl-PL"/>
        </w:rPr>
      </w:pPr>
    </w:p>
    <w:p w14:paraId="22CDBD00" w14:textId="5FA12A4B" w:rsidR="00BB4C87" w:rsidRPr="001D5818" w:rsidRDefault="005B1A7B" w:rsidP="00BB4C87">
      <w:pPr>
        <w:spacing w:after="0" w:line="240" w:lineRule="atLeast"/>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of debt financial instruments issued under</w:t>
      </w:r>
      <w:r w:rsidR="00BB4C87" w:rsidRPr="001D5818">
        <w:rPr>
          <w:rFonts w:ascii="Arial" w:eastAsia="Times New Roman" w:hAnsi="Arial" w:cs="Arial"/>
          <w:sz w:val="24"/>
          <w:szCs w:val="24"/>
          <w:lang w:val="en-GB" w:eastAsia="pl-PL"/>
        </w:rPr>
        <w:t>:</w:t>
      </w:r>
    </w:p>
    <w:tbl>
      <w:tblPr>
        <w:tblW w:w="0" w:type="dxa"/>
        <w:tblLayout w:type="fixed"/>
        <w:tblCellMar>
          <w:left w:w="70" w:type="dxa"/>
          <w:right w:w="70" w:type="dxa"/>
        </w:tblCellMar>
        <w:tblLook w:val="04A0" w:firstRow="1" w:lastRow="0" w:firstColumn="1" w:lastColumn="0" w:noHBand="0" w:noVBand="1"/>
      </w:tblPr>
      <w:tblGrid>
        <w:gridCol w:w="9778"/>
      </w:tblGrid>
      <w:tr w:rsidR="00BB4C87" w:rsidRPr="001D5818" w14:paraId="22CDBD03" w14:textId="77777777" w:rsidTr="00BB4C87">
        <w:tc>
          <w:tcPr>
            <w:tcW w:w="9778" w:type="dxa"/>
            <w:tcBorders>
              <w:top w:val="nil"/>
              <w:left w:val="nil"/>
              <w:bottom w:val="single" w:sz="4" w:space="0" w:color="auto"/>
              <w:right w:val="nil"/>
            </w:tcBorders>
          </w:tcPr>
          <w:p w14:paraId="22CDBD01"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p w14:paraId="22CDBD02"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r>
      <w:tr w:rsidR="00BB4C87" w:rsidRPr="001D5818" w14:paraId="22CDBD06" w14:textId="77777777" w:rsidTr="00BB4C87">
        <w:tc>
          <w:tcPr>
            <w:tcW w:w="9778" w:type="dxa"/>
            <w:tcBorders>
              <w:top w:val="single" w:sz="4" w:space="0" w:color="auto"/>
              <w:left w:val="nil"/>
              <w:bottom w:val="single" w:sz="4" w:space="0" w:color="auto"/>
              <w:right w:val="nil"/>
            </w:tcBorders>
          </w:tcPr>
          <w:p w14:paraId="22CDBD04" w14:textId="581DA633" w:rsidR="00BB4C87" w:rsidRPr="001D5818" w:rsidRDefault="00BB4C87" w:rsidP="00BB4C87">
            <w:pPr>
              <w:spacing w:before="60" w:after="60" w:line="240" w:lineRule="auto"/>
              <w:ind w:right="-720"/>
              <w:jc w:val="center"/>
              <w:rPr>
                <w:rFonts w:ascii="Arial" w:eastAsia="Times New Roman" w:hAnsi="Arial" w:cs="Arial"/>
                <w:i/>
                <w:sz w:val="20"/>
                <w:szCs w:val="20"/>
                <w:lang w:val="en-GB" w:eastAsia="pl-PL"/>
              </w:rPr>
            </w:pPr>
            <w:r w:rsidRPr="001D5818">
              <w:rPr>
                <w:rFonts w:ascii="Arial" w:eastAsia="Times New Roman" w:hAnsi="Arial" w:cs="Arial"/>
                <w:i/>
                <w:sz w:val="20"/>
                <w:szCs w:val="20"/>
                <w:lang w:val="en-GB" w:eastAsia="pl-PL"/>
              </w:rPr>
              <w:t>(</w:t>
            </w:r>
            <w:r w:rsidR="005B1A7B" w:rsidRPr="001D5818">
              <w:rPr>
                <w:rFonts w:ascii="Arial" w:eastAsia="Times New Roman" w:hAnsi="Arial" w:cs="Arial"/>
                <w:i/>
                <w:sz w:val="20"/>
                <w:szCs w:val="20"/>
                <w:lang w:val="en-GB" w:eastAsia="pl-PL"/>
              </w:rPr>
              <w:t>legal basis of the issue of the debt financial instruments</w:t>
            </w:r>
            <w:r w:rsidRPr="001D5818">
              <w:rPr>
                <w:rFonts w:ascii="Arial" w:eastAsia="Times New Roman" w:hAnsi="Arial" w:cs="Arial"/>
                <w:i/>
                <w:sz w:val="20"/>
                <w:szCs w:val="20"/>
                <w:lang w:val="en-GB" w:eastAsia="pl-PL"/>
              </w:rPr>
              <w:t>)</w:t>
            </w:r>
          </w:p>
          <w:p w14:paraId="22CDBD05" w14:textId="77777777" w:rsidR="00BB4C87" w:rsidRPr="001D5818" w:rsidRDefault="00BB4C87" w:rsidP="00BB4C87">
            <w:pPr>
              <w:spacing w:before="60" w:after="60" w:line="240" w:lineRule="auto"/>
              <w:ind w:right="-720"/>
              <w:jc w:val="center"/>
              <w:rPr>
                <w:rFonts w:ascii="Arial" w:eastAsia="Times New Roman" w:hAnsi="Arial" w:cs="Arial"/>
                <w:i/>
                <w:sz w:val="24"/>
                <w:szCs w:val="24"/>
                <w:lang w:val="en-GB" w:eastAsia="pl-PL"/>
              </w:rPr>
            </w:pPr>
          </w:p>
        </w:tc>
      </w:tr>
      <w:tr w:rsidR="00BB4C87" w:rsidRPr="001D5818" w14:paraId="22CDBD09" w14:textId="77777777" w:rsidTr="00BB4C87">
        <w:tc>
          <w:tcPr>
            <w:tcW w:w="9778" w:type="dxa"/>
            <w:tcBorders>
              <w:top w:val="single" w:sz="4" w:space="0" w:color="auto"/>
              <w:left w:val="nil"/>
              <w:bottom w:val="single" w:sz="4" w:space="0" w:color="auto"/>
              <w:right w:val="nil"/>
            </w:tcBorders>
          </w:tcPr>
          <w:p w14:paraId="22CDBD07"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p w14:paraId="22CDBD08"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r>
      <w:tr w:rsidR="00BB4C87" w:rsidRPr="001D5818" w14:paraId="22CDBD0C" w14:textId="77777777" w:rsidTr="00BB4C87">
        <w:tc>
          <w:tcPr>
            <w:tcW w:w="9778" w:type="dxa"/>
            <w:tcBorders>
              <w:top w:val="single" w:sz="4" w:space="0" w:color="auto"/>
              <w:left w:val="nil"/>
              <w:bottom w:val="single" w:sz="4" w:space="0" w:color="auto"/>
              <w:right w:val="nil"/>
            </w:tcBorders>
          </w:tcPr>
          <w:p w14:paraId="22CDBD0A"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p w14:paraId="22CDBD0B"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r>
    </w:tbl>
    <w:p w14:paraId="22CDBD0D" w14:textId="77777777" w:rsidR="00BB4C87" w:rsidRPr="001D5818" w:rsidRDefault="00BB4C87" w:rsidP="00BB4C87">
      <w:pPr>
        <w:spacing w:after="0" w:line="240" w:lineRule="auto"/>
        <w:rPr>
          <w:rFonts w:ascii="Arial" w:eastAsia="Times New Roman" w:hAnsi="Arial" w:cs="Arial"/>
          <w:sz w:val="24"/>
          <w:szCs w:val="24"/>
          <w:lang w:val="en-GB" w:eastAsia="pl-PL"/>
        </w:rPr>
      </w:pPr>
    </w:p>
    <w:tbl>
      <w:tblPr>
        <w:tblpPr w:leftFromText="141" w:rightFromText="141" w:vertAnchor="text" w:horzAnchor="page" w:tblpX="686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tblGrid>
      <w:tr w:rsidR="00BB4C87" w:rsidRPr="001D5818" w14:paraId="22CDBD1A" w14:textId="77777777" w:rsidTr="00BB4C87">
        <w:trPr>
          <w:cantSplit/>
          <w:trHeight w:val="397"/>
        </w:trPr>
        <w:tc>
          <w:tcPr>
            <w:tcW w:w="340" w:type="dxa"/>
            <w:tcBorders>
              <w:top w:val="single" w:sz="12" w:space="0" w:color="auto"/>
              <w:left w:val="single" w:sz="12" w:space="0" w:color="auto"/>
              <w:bottom w:val="single" w:sz="12" w:space="0" w:color="auto"/>
              <w:right w:val="single" w:sz="4" w:space="0" w:color="auto"/>
            </w:tcBorders>
            <w:vAlign w:val="center"/>
          </w:tcPr>
          <w:p w14:paraId="22CDBD0E"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0F"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10"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12" w:space="0" w:color="auto"/>
              <w:bottom w:val="single" w:sz="12" w:space="0" w:color="auto"/>
              <w:right w:val="single" w:sz="4" w:space="0" w:color="auto"/>
            </w:tcBorders>
            <w:vAlign w:val="center"/>
          </w:tcPr>
          <w:p w14:paraId="22CDBD11"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12"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13"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12" w:space="0" w:color="auto"/>
              <w:bottom w:val="single" w:sz="12" w:space="0" w:color="auto"/>
              <w:right w:val="single" w:sz="4" w:space="0" w:color="auto"/>
            </w:tcBorders>
            <w:vAlign w:val="center"/>
          </w:tcPr>
          <w:p w14:paraId="22CDBD14"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15"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16"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12" w:space="0" w:color="auto"/>
              <w:bottom w:val="single" w:sz="12" w:space="0" w:color="auto"/>
              <w:right w:val="single" w:sz="4" w:space="0" w:color="auto"/>
            </w:tcBorders>
            <w:vAlign w:val="center"/>
          </w:tcPr>
          <w:p w14:paraId="22CDBD17"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18"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19"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r>
    </w:tbl>
    <w:p w14:paraId="22CDBD1B"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1C" w14:textId="7CF9C75F" w:rsidR="00BB4C87" w:rsidRPr="001D5818" w:rsidRDefault="005B1A7B" w:rsidP="00BB4C87">
      <w:pPr>
        <w:spacing w:after="0" w:line="240" w:lineRule="auto"/>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Number of debt instruments subject to the application</w:t>
      </w:r>
      <w:r w:rsidR="00BB4C87" w:rsidRPr="001D5818">
        <w:rPr>
          <w:rFonts w:ascii="Arial" w:eastAsia="Times New Roman" w:hAnsi="Arial" w:cs="Arial"/>
          <w:sz w:val="24"/>
          <w:szCs w:val="24"/>
          <w:lang w:val="en-GB" w:eastAsia="pl-PL"/>
        </w:rPr>
        <w:t>:</w:t>
      </w:r>
    </w:p>
    <w:p w14:paraId="22CDBD1D" w14:textId="77777777" w:rsidR="00BB4C87" w:rsidRPr="001D5818" w:rsidRDefault="00BB4C87" w:rsidP="00BB4C87">
      <w:pPr>
        <w:spacing w:after="0" w:line="240" w:lineRule="auto"/>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ab/>
        <w:t xml:space="preserve"> </w:t>
      </w:r>
    </w:p>
    <w:p w14:paraId="22CDBD1E"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1F" w14:textId="77777777" w:rsidR="00BB4C87" w:rsidRPr="001D5818" w:rsidRDefault="00BB4C87" w:rsidP="00BB4C87">
      <w:pPr>
        <w:spacing w:after="0" w:line="240" w:lineRule="auto"/>
        <w:rPr>
          <w:rFonts w:ascii="Arial" w:eastAsia="Times New Roman" w:hAnsi="Arial" w:cs="Arial"/>
          <w:i/>
          <w:sz w:val="24"/>
          <w:szCs w:val="24"/>
          <w:lang w:val="en-GB" w:eastAsia="pl-PL"/>
        </w:rPr>
      </w:pPr>
      <w:r w:rsidRPr="001D5818">
        <w:rPr>
          <w:rFonts w:ascii="Arial" w:eastAsia="Times New Roman" w:hAnsi="Arial" w:cs="Arial"/>
          <w:i/>
          <w:sz w:val="24"/>
          <w:szCs w:val="24"/>
          <w:lang w:val="en-GB" w:eastAsia="pl-PL"/>
        </w:rPr>
        <w:t>........................................................................................................................................</w:t>
      </w:r>
    </w:p>
    <w:p w14:paraId="22CDBD20" w14:textId="64B8F704" w:rsidR="00BB4C87" w:rsidRPr="001D5818" w:rsidRDefault="00BB4C87" w:rsidP="00BB4C87">
      <w:pPr>
        <w:spacing w:after="0" w:line="240" w:lineRule="auto"/>
        <w:rPr>
          <w:rFonts w:ascii="Arial" w:eastAsia="Times New Roman" w:hAnsi="Arial" w:cs="Arial"/>
          <w:i/>
          <w:sz w:val="20"/>
          <w:szCs w:val="20"/>
          <w:lang w:val="en-GB" w:eastAsia="pl-PL"/>
        </w:rPr>
      </w:pPr>
      <w:r w:rsidRPr="001D5818">
        <w:rPr>
          <w:rFonts w:ascii="Arial" w:eastAsia="Times New Roman" w:hAnsi="Arial" w:cs="Arial"/>
          <w:i/>
          <w:sz w:val="20"/>
          <w:szCs w:val="20"/>
          <w:lang w:val="en-GB" w:eastAsia="pl-PL"/>
        </w:rPr>
        <w:t>(</w:t>
      </w:r>
      <w:r w:rsidR="005B1A7B" w:rsidRPr="001D5818">
        <w:rPr>
          <w:rFonts w:ascii="Arial" w:eastAsia="Times New Roman" w:hAnsi="Arial" w:cs="Arial"/>
          <w:i/>
          <w:sz w:val="20"/>
          <w:szCs w:val="20"/>
          <w:lang w:val="en-GB" w:eastAsia="pl-PL"/>
        </w:rPr>
        <w:t>in words</w:t>
      </w:r>
      <w:r w:rsidRPr="001D5818">
        <w:rPr>
          <w:rFonts w:ascii="Arial" w:eastAsia="Times New Roman" w:hAnsi="Arial" w:cs="Arial"/>
          <w:i/>
          <w:sz w:val="20"/>
          <w:szCs w:val="20"/>
          <w:lang w:val="en-GB" w:eastAsia="pl-PL"/>
        </w:rPr>
        <w:t>)</w:t>
      </w:r>
    </w:p>
    <w:p w14:paraId="22CDBD21" w14:textId="77777777" w:rsidR="00BB4C87" w:rsidRPr="001D5818" w:rsidRDefault="00BB4C87" w:rsidP="00BB4C87">
      <w:pPr>
        <w:spacing w:after="0" w:line="240" w:lineRule="auto"/>
        <w:rPr>
          <w:rFonts w:ascii="Arial" w:eastAsia="Times New Roman" w:hAnsi="Arial" w:cs="Arial"/>
          <w:i/>
          <w:sz w:val="24"/>
          <w:szCs w:val="24"/>
          <w:lang w:val="en-GB" w:eastAsia="pl-PL"/>
        </w:rPr>
      </w:pPr>
    </w:p>
    <w:p w14:paraId="22CDBD22" w14:textId="77777777" w:rsidR="00BB4C87" w:rsidRPr="001D5818" w:rsidRDefault="00BB4C87" w:rsidP="00BB4C87">
      <w:pPr>
        <w:spacing w:after="0" w:line="240" w:lineRule="auto"/>
        <w:rPr>
          <w:rFonts w:ascii="Arial" w:eastAsia="Times New Roman" w:hAnsi="Arial" w:cs="Arial"/>
          <w:i/>
          <w:sz w:val="24"/>
          <w:szCs w:val="24"/>
          <w:lang w:val="en-GB" w:eastAsia="pl-PL"/>
        </w:rPr>
      </w:pPr>
    </w:p>
    <w:p w14:paraId="22CDBD23" w14:textId="7688C1C1" w:rsidR="00BB4C87" w:rsidRPr="001D5818" w:rsidRDefault="005B1A7B" w:rsidP="00BB4C87">
      <w:pPr>
        <w:spacing w:after="0" w:line="240" w:lineRule="auto"/>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Nominal value of debt instruments subject to the application [PLN]:</w:t>
      </w:r>
    </w:p>
    <w:p w14:paraId="22CDBD24" w14:textId="77777777" w:rsidR="00BB4C87" w:rsidRPr="001D5818" w:rsidRDefault="00BB4C87" w:rsidP="00BB4C87">
      <w:pPr>
        <w:spacing w:after="0" w:line="240" w:lineRule="auto"/>
        <w:rPr>
          <w:rFonts w:ascii="Arial" w:eastAsia="Times New Roman" w:hAnsi="Arial" w:cs="Arial"/>
          <w:sz w:val="24"/>
          <w:szCs w:val="24"/>
          <w:lang w:val="en-GB" w:eastAsia="pl-PL"/>
        </w:rPr>
      </w:pPr>
    </w:p>
    <w:tbl>
      <w:tblPr>
        <w:tblpPr w:leftFromText="141" w:rightFromText="141" w:vertAnchor="text" w:horzAnchor="page" w:tblpX="5910"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28"/>
        <w:gridCol w:w="352"/>
        <w:gridCol w:w="352"/>
      </w:tblGrid>
      <w:tr w:rsidR="00BB4C87" w:rsidRPr="001D5818" w14:paraId="22CDBD35" w14:textId="77777777" w:rsidTr="00BB4C87">
        <w:trPr>
          <w:cantSplit/>
          <w:trHeight w:val="397"/>
        </w:trPr>
        <w:tc>
          <w:tcPr>
            <w:tcW w:w="340" w:type="dxa"/>
            <w:tcBorders>
              <w:top w:val="single" w:sz="12" w:space="0" w:color="auto"/>
              <w:left w:val="single" w:sz="12" w:space="0" w:color="auto"/>
              <w:bottom w:val="single" w:sz="12" w:space="0" w:color="auto"/>
              <w:right w:val="single" w:sz="4" w:space="0" w:color="auto"/>
            </w:tcBorders>
            <w:vAlign w:val="center"/>
          </w:tcPr>
          <w:p w14:paraId="22CDBD25"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26"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27"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12" w:space="0" w:color="auto"/>
              <w:bottom w:val="single" w:sz="12" w:space="0" w:color="auto"/>
              <w:right w:val="single" w:sz="4" w:space="0" w:color="auto"/>
            </w:tcBorders>
            <w:vAlign w:val="center"/>
          </w:tcPr>
          <w:p w14:paraId="22CDBD28"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29"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2A"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12" w:space="0" w:color="auto"/>
              <w:bottom w:val="single" w:sz="12" w:space="0" w:color="auto"/>
              <w:right w:val="single" w:sz="4" w:space="0" w:color="auto"/>
            </w:tcBorders>
            <w:vAlign w:val="center"/>
          </w:tcPr>
          <w:p w14:paraId="22CDBD2B"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2C"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2D"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12" w:space="0" w:color="auto"/>
              <w:bottom w:val="single" w:sz="12" w:space="0" w:color="auto"/>
              <w:right w:val="single" w:sz="4" w:space="0" w:color="auto"/>
            </w:tcBorders>
            <w:vAlign w:val="center"/>
          </w:tcPr>
          <w:p w14:paraId="22CDBD2E"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2F"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30"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single" w:sz="12" w:space="0" w:color="auto"/>
            </w:tcBorders>
            <w:vAlign w:val="center"/>
            <w:hideMark/>
          </w:tcPr>
          <w:p w14:paraId="22CDBD31" w14:textId="36F9540A" w:rsidR="00BB4C87" w:rsidRPr="001D5818" w:rsidRDefault="005B1A7B" w:rsidP="00BB4C87">
            <w:pPr>
              <w:spacing w:after="0" w:line="240" w:lineRule="auto"/>
              <w:jc w:val="center"/>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w:t>
            </w:r>
          </w:p>
        </w:tc>
        <w:tc>
          <w:tcPr>
            <w:tcW w:w="328" w:type="dxa"/>
            <w:tcBorders>
              <w:top w:val="single" w:sz="12" w:space="0" w:color="auto"/>
              <w:left w:val="single" w:sz="12" w:space="0" w:color="auto"/>
              <w:bottom w:val="single" w:sz="12" w:space="0" w:color="auto"/>
              <w:right w:val="single" w:sz="4" w:space="0" w:color="auto"/>
            </w:tcBorders>
            <w:vAlign w:val="center"/>
          </w:tcPr>
          <w:p w14:paraId="22CDBD32"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52" w:type="dxa"/>
            <w:tcBorders>
              <w:top w:val="single" w:sz="12" w:space="0" w:color="auto"/>
              <w:left w:val="single" w:sz="4" w:space="0" w:color="auto"/>
              <w:bottom w:val="single" w:sz="12" w:space="0" w:color="auto"/>
              <w:right w:val="single" w:sz="12" w:space="0" w:color="auto"/>
            </w:tcBorders>
            <w:vAlign w:val="center"/>
          </w:tcPr>
          <w:p w14:paraId="22CDBD33"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52" w:type="dxa"/>
            <w:tcBorders>
              <w:top w:val="nil"/>
              <w:left w:val="single" w:sz="12" w:space="0" w:color="auto"/>
              <w:bottom w:val="nil"/>
              <w:right w:val="nil"/>
            </w:tcBorders>
            <w:vAlign w:val="center"/>
            <w:hideMark/>
          </w:tcPr>
          <w:p w14:paraId="22CDBD34" w14:textId="77585363" w:rsidR="00BB4C87" w:rsidRPr="001D5818" w:rsidRDefault="00BB4C87" w:rsidP="00BB4C87">
            <w:pPr>
              <w:spacing w:after="0" w:line="240" w:lineRule="auto"/>
              <w:jc w:val="center"/>
              <w:rPr>
                <w:rFonts w:ascii="Arial" w:eastAsia="Times New Roman" w:hAnsi="Arial" w:cs="Arial"/>
                <w:sz w:val="24"/>
                <w:szCs w:val="24"/>
                <w:lang w:val="en-GB" w:eastAsia="pl-PL"/>
              </w:rPr>
            </w:pPr>
          </w:p>
        </w:tc>
      </w:tr>
    </w:tbl>
    <w:p w14:paraId="22CDBD36"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37"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38" w14:textId="77777777" w:rsidR="00BB4C87" w:rsidRPr="001D5818" w:rsidRDefault="00BB4C87" w:rsidP="00BB4C87">
      <w:pPr>
        <w:spacing w:after="0" w:line="240" w:lineRule="auto"/>
        <w:rPr>
          <w:rFonts w:ascii="Arial" w:eastAsia="Times New Roman" w:hAnsi="Arial" w:cs="Arial"/>
          <w:i/>
          <w:sz w:val="24"/>
          <w:szCs w:val="24"/>
          <w:lang w:val="en-GB" w:eastAsia="pl-PL"/>
        </w:rPr>
      </w:pPr>
    </w:p>
    <w:p w14:paraId="22CDBD39" w14:textId="77777777" w:rsidR="00BB4C87" w:rsidRPr="001D5818" w:rsidRDefault="00BB4C87" w:rsidP="00BB4C87">
      <w:pPr>
        <w:spacing w:after="0" w:line="360" w:lineRule="auto"/>
        <w:ind w:left="284" w:hanging="284"/>
        <w:jc w:val="both"/>
        <w:rPr>
          <w:rFonts w:ascii="Arial" w:eastAsia="Times New Roman" w:hAnsi="Arial" w:cs="Arial"/>
          <w:b/>
          <w:sz w:val="24"/>
          <w:szCs w:val="24"/>
          <w:lang w:val="en-GB" w:eastAsia="pl-PL"/>
        </w:rPr>
      </w:pPr>
    </w:p>
    <w:p w14:paraId="22CDBD3A" w14:textId="72FB3ECB" w:rsidR="00BB4C87" w:rsidRPr="001D5818" w:rsidRDefault="00BB4C87" w:rsidP="00BB4C87">
      <w:pPr>
        <w:spacing w:after="0" w:line="360" w:lineRule="auto"/>
        <w:ind w:left="284" w:hanging="284"/>
        <w:jc w:val="both"/>
        <w:rPr>
          <w:rFonts w:ascii="Arial" w:eastAsia="Times New Roman" w:hAnsi="Arial" w:cs="Arial"/>
          <w:sz w:val="24"/>
          <w:szCs w:val="24"/>
          <w:lang w:val="en-GB" w:eastAsia="pl-PL"/>
        </w:rPr>
      </w:pPr>
      <w:r w:rsidRPr="001D5818">
        <w:rPr>
          <w:rFonts w:ascii="Arial" w:eastAsia="Times New Roman" w:hAnsi="Arial" w:cs="Arial"/>
          <w:b/>
          <w:sz w:val="24"/>
          <w:szCs w:val="24"/>
          <w:lang w:val="en-GB" w:eastAsia="pl-PL"/>
        </w:rPr>
        <w:t xml:space="preserve">2. </w:t>
      </w:r>
      <w:r w:rsidR="005B1A7B" w:rsidRPr="001D5818">
        <w:rPr>
          <w:rFonts w:ascii="Arial" w:eastAsia="Times New Roman" w:hAnsi="Arial" w:cs="Arial"/>
          <w:sz w:val="24"/>
          <w:szCs w:val="24"/>
          <w:lang w:val="en-GB" w:eastAsia="pl-PL"/>
        </w:rPr>
        <w:t>Details of debt instruments subject to the application</w:t>
      </w:r>
      <w:r w:rsidR="005B1A7B" w:rsidRPr="001D5818">
        <w:rPr>
          <w:rFonts w:ascii="Arial" w:eastAsia="Times New Roman" w:hAnsi="Arial" w:cs="Arial"/>
          <w:sz w:val="24"/>
          <w:szCs w:val="24"/>
          <w:lang w:val="en-GB" w:eastAsia="pl-PL"/>
        </w:rPr>
        <w:t xml:space="preserve"> </w:t>
      </w:r>
      <w:r w:rsidRPr="001D5818">
        <w:rPr>
          <w:rFonts w:ascii="Arial" w:eastAsia="Times New Roman" w:hAnsi="Arial" w:cs="Arial"/>
          <w:sz w:val="24"/>
          <w:szCs w:val="24"/>
          <w:lang w:val="en-GB" w:eastAsia="pl-PL"/>
        </w:rPr>
        <w:t>*:</w:t>
      </w:r>
    </w:p>
    <w:p w14:paraId="22CDBD3B" w14:textId="5DCD59B3" w:rsidR="00BB4C87" w:rsidRPr="001D5818" w:rsidRDefault="00BB4C87" w:rsidP="00BB4C87">
      <w:pPr>
        <w:spacing w:after="0" w:line="360" w:lineRule="auto"/>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 xml:space="preserve">ISIN </w:t>
      </w:r>
      <w:r w:rsidR="005B1A7B" w:rsidRPr="001D5818">
        <w:rPr>
          <w:rFonts w:ascii="Arial" w:eastAsia="Times New Roman" w:hAnsi="Arial" w:cs="Arial"/>
          <w:sz w:val="24"/>
          <w:szCs w:val="24"/>
          <w:lang w:val="en-GB" w:eastAsia="pl-PL"/>
        </w:rPr>
        <w:t>issued by</w:t>
      </w:r>
      <w:r w:rsidRPr="001D5818">
        <w:rPr>
          <w:rFonts w:ascii="Arial" w:eastAsia="Times New Roman" w:hAnsi="Arial" w:cs="Arial"/>
          <w:sz w:val="24"/>
          <w:szCs w:val="24"/>
          <w:lang w:val="en-GB" w:eastAsia="pl-PL"/>
        </w:rPr>
        <w:t xml:space="preserve"> Krajowy Depozyt Papierów Wartościowych SA </w:t>
      </w:r>
    </w:p>
    <w:tbl>
      <w:tblPr>
        <w:tblpPr w:leftFromText="141" w:rightFromText="141" w:vertAnchor="text" w:horzAnchor="page" w:tblpX="6763"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tblGrid>
      <w:tr w:rsidR="00BB4C87" w:rsidRPr="001D5818" w14:paraId="22CDBD48" w14:textId="77777777" w:rsidTr="00BB4C87">
        <w:trPr>
          <w:cantSplit/>
          <w:trHeight w:val="397"/>
        </w:trPr>
        <w:tc>
          <w:tcPr>
            <w:tcW w:w="340" w:type="dxa"/>
            <w:tcBorders>
              <w:top w:val="single" w:sz="12" w:space="0" w:color="auto"/>
              <w:left w:val="single" w:sz="12" w:space="0" w:color="auto"/>
              <w:bottom w:val="single" w:sz="12" w:space="0" w:color="auto"/>
              <w:right w:val="single" w:sz="4" w:space="0" w:color="auto"/>
            </w:tcBorders>
            <w:vAlign w:val="center"/>
          </w:tcPr>
          <w:p w14:paraId="22CDBD3C"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3D"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3E"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3F"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40"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41"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42"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43"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44"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45"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46"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47"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r>
    </w:tbl>
    <w:p w14:paraId="22CDBD49"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4A"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4B" w14:textId="77777777" w:rsidR="00BB4C87" w:rsidRPr="001D5818" w:rsidRDefault="00BB4C87" w:rsidP="00BB4C87">
      <w:pPr>
        <w:spacing w:after="0" w:line="240" w:lineRule="auto"/>
        <w:rPr>
          <w:rFonts w:ascii="Arial" w:eastAsia="Times New Roman" w:hAnsi="Arial" w:cs="Arial"/>
          <w:sz w:val="24"/>
          <w:szCs w:val="24"/>
          <w:lang w:val="en-GB" w:eastAsia="pl-PL"/>
        </w:rPr>
      </w:pPr>
    </w:p>
    <w:tbl>
      <w:tblPr>
        <w:tblpPr w:leftFromText="141" w:rightFromText="141" w:vertAnchor="text" w:horzAnchor="page" w:tblpX="6803"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tblGrid>
      <w:tr w:rsidR="00BB4C87" w:rsidRPr="001D5818" w14:paraId="22CDBD58" w14:textId="77777777" w:rsidTr="00BB4C87">
        <w:trPr>
          <w:cantSplit/>
          <w:trHeight w:val="397"/>
        </w:trPr>
        <w:tc>
          <w:tcPr>
            <w:tcW w:w="340" w:type="dxa"/>
            <w:tcBorders>
              <w:top w:val="single" w:sz="12" w:space="0" w:color="auto"/>
              <w:left w:val="single" w:sz="12" w:space="0" w:color="auto"/>
              <w:bottom w:val="single" w:sz="12" w:space="0" w:color="auto"/>
              <w:right w:val="single" w:sz="4" w:space="0" w:color="auto"/>
            </w:tcBorders>
            <w:vAlign w:val="center"/>
          </w:tcPr>
          <w:p w14:paraId="22CDBD4C"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4D"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4E"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12" w:space="0" w:color="auto"/>
              <w:bottom w:val="single" w:sz="12" w:space="0" w:color="auto"/>
              <w:right w:val="single" w:sz="4" w:space="0" w:color="auto"/>
            </w:tcBorders>
            <w:vAlign w:val="center"/>
          </w:tcPr>
          <w:p w14:paraId="22CDBD4F"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50"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51"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12" w:space="0" w:color="auto"/>
              <w:bottom w:val="single" w:sz="12" w:space="0" w:color="auto"/>
              <w:right w:val="single" w:sz="4" w:space="0" w:color="auto"/>
            </w:tcBorders>
            <w:vAlign w:val="center"/>
          </w:tcPr>
          <w:p w14:paraId="22CDBD52"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53"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54"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12" w:space="0" w:color="auto"/>
              <w:bottom w:val="single" w:sz="12" w:space="0" w:color="auto"/>
              <w:right w:val="single" w:sz="4" w:space="0" w:color="auto"/>
            </w:tcBorders>
            <w:vAlign w:val="center"/>
          </w:tcPr>
          <w:p w14:paraId="22CDBD55"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56"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57"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r>
    </w:tbl>
    <w:p w14:paraId="22CDBD59"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5A" w14:textId="4EFA287A" w:rsidR="00BB4C87" w:rsidRPr="001D5818" w:rsidRDefault="005B1A7B" w:rsidP="00BB4C87">
      <w:pPr>
        <w:spacing w:after="0" w:line="240" w:lineRule="auto"/>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 xml:space="preserve">Number </w:t>
      </w:r>
      <w:r w:rsidRPr="001D5818">
        <w:rPr>
          <w:rFonts w:ascii="Arial" w:eastAsia="Times New Roman" w:hAnsi="Arial" w:cs="Arial"/>
          <w:sz w:val="24"/>
          <w:szCs w:val="24"/>
          <w:lang w:val="en-GB" w:eastAsia="pl-PL"/>
        </w:rPr>
        <w:t>of debt instruments</w:t>
      </w:r>
      <w:r w:rsidR="00BB4C87" w:rsidRPr="001D5818">
        <w:rPr>
          <w:rFonts w:ascii="Arial" w:eastAsia="Times New Roman" w:hAnsi="Arial" w:cs="Arial"/>
          <w:sz w:val="24"/>
          <w:szCs w:val="24"/>
          <w:lang w:val="en-GB" w:eastAsia="pl-PL"/>
        </w:rPr>
        <w:t xml:space="preserve">: </w:t>
      </w:r>
    </w:p>
    <w:p w14:paraId="22CDBD5B"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5C"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5D" w14:textId="77777777" w:rsidR="00BB4C87" w:rsidRPr="001D5818" w:rsidRDefault="00BB4C87" w:rsidP="00BB4C87">
      <w:pPr>
        <w:spacing w:after="0" w:line="240" w:lineRule="auto"/>
        <w:rPr>
          <w:rFonts w:ascii="Arial" w:eastAsia="Times New Roman" w:hAnsi="Arial" w:cs="Arial"/>
          <w:i/>
          <w:sz w:val="24"/>
          <w:szCs w:val="24"/>
          <w:lang w:val="en-GB" w:eastAsia="pl-PL"/>
        </w:rPr>
      </w:pPr>
      <w:r w:rsidRPr="001D5818">
        <w:rPr>
          <w:rFonts w:ascii="Arial" w:eastAsia="Times New Roman" w:hAnsi="Arial" w:cs="Arial"/>
          <w:i/>
          <w:sz w:val="24"/>
          <w:szCs w:val="24"/>
          <w:lang w:val="en-GB" w:eastAsia="pl-PL"/>
        </w:rPr>
        <w:t>........................................................................................................................................</w:t>
      </w:r>
    </w:p>
    <w:p w14:paraId="22CDBD5E" w14:textId="79996685" w:rsidR="00BB4C87" w:rsidRPr="001D5818" w:rsidRDefault="00BB4C87" w:rsidP="00BB4C87">
      <w:pPr>
        <w:spacing w:after="0" w:line="240" w:lineRule="auto"/>
        <w:rPr>
          <w:rFonts w:ascii="Arial" w:eastAsia="Times New Roman" w:hAnsi="Arial" w:cs="Arial"/>
          <w:i/>
          <w:sz w:val="24"/>
          <w:szCs w:val="24"/>
          <w:lang w:val="en-GB" w:eastAsia="pl-PL"/>
        </w:rPr>
      </w:pPr>
      <w:r w:rsidRPr="001D5818">
        <w:rPr>
          <w:rFonts w:ascii="Arial" w:eastAsia="Times New Roman" w:hAnsi="Arial" w:cs="Arial"/>
          <w:i/>
          <w:sz w:val="20"/>
          <w:szCs w:val="20"/>
          <w:lang w:val="en-GB" w:eastAsia="pl-PL"/>
        </w:rPr>
        <w:t>(</w:t>
      </w:r>
      <w:r w:rsidR="005B1A7B" w:rsidRPr="001D5818">
        <w:rPr>
          <w:rFonts w:ascii="Arial" w:eastAsia="Times New Roman" w:hAnsi="Arial" w:cs="Arial"/>
          <w:i/>
          <w:sz w:val="20"/>
          <w:szCs w:val="20"/>
          <w:lang w:val="en-GB" w:eastAsia="pl-PL"/>
        </w:rPr>
        <w:t>in words</w:t>
      </w:r>
      <w:r w:rsidRPr="001D5818">
        <w:rPr>
          <w:rFonts w:ascii="Arial" w:eastAsia="Times New Roman" w:hAnsi="Arial" w:cs="Arial"/>
          <w:i/>
          <w:sz w:val="20"/>
          <w:szCs w:val="20"/>
          <w:lang w:val="en-GB" w:eastAsia="pl-PL"/>
        </w:rPr>
        <w:t>)</w:t>
      </w:r>
    </w:p>
    <w:p w14:paraId="22CDBD5F"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60" w14:textId="158FC11D" w:rsidR="00BB4C87" w:rsidRPr="001D5818" w:rsidRDefault="005B1A7B" w:rsidP="00BB4C87">
      <w:pPr>
        <w:spacing w:after="0" w:line="240" w:lineRule="auto"/>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P</w:t>
      </w:r>
      <w:r w:rsidRPr="001D5818">
        <w:rPr>
          <w:rFonts w:ascii="Arial" w:eastAsia="Times New Roman" w:hAnsi="Arial" w:cs="Arial"/>
          <w:sz w:val="24"/>
          <w:szCs w:val="24"/>
          <w:lang w:val="en-GB" w:eastAsia="pl-PL"/>
        </w:rPr>
        <w:t>roposed short name</w:t>
      </w:r>
      <w:r w:rsidR="00BB4C87" w:rsidRPr="001D5818">
        <w:rPr>
          <w:rFonts w:ascii="Arial" w:eastAsia="Times New Roman" w:hAnsi="Arial" w:cs="Arial"/>
          <w:sz w:val="24"/>
          <w:szCs w:val="24"/>
          <w:lang w:val="en-GB" w:eastAsia="pl-PL"/>
        </w:rPr>
        <w:t>:</w:t>
      </w:r>
      <w:r w:rsidR="00BB4C87" w:rsidRPr="001D5818">
        <w:rPr>
          <w:rFonts w:ascii="Arial" w:eastAsia="Times New Roman" w:hAnsi="Arial" w:cs="Arial"/>
          <w:sz w:val="24"/>
          <w:szCs w:val="24"/>
          <w:lang w:val="en-GB" w:eastAsia="pl-PL"/>
        </w:rPr>
        <w:tab/>
      </w:r>
    </w:p>
    <w:p w14:paraId="22CDBD6A" w14:textId="6758D52A" w:rsidR="00BB4C87" w:rsidRPr="001D5818" w:rsidRDefault="00BB4C87" w:rsidP="005B1A7B">
      <w:pPr>
        <w:spacing w:after="0" w:line="240" w:lineRule="auto"/>
        <w:rPr>
          <w:rFonts w:ascii="Verdana" w:eastAsia="Calibri" w:hAnsi="Verdana" w:cs="Arial"/>
          <w:i/>
          <w:lang w:val="en-GB"/>
        </w:rPr>
      </w:pPr>
      <w:r w:rsidRPr="001D5818">
        <w:rPr>
          <w:rFonts w:ascii="Arial" w:eastAsia="Times New Roman" w:hAnsi="Arial" w:cs="Arial"/>
          <w:i/>
          <w:sz w:val="20"/>
          <w:szCs w:val="20"/>
          <w:lang w:val="en-GB" w:eastAsia="pl-PL"/>
        </w:rPr>
        <w:t>(</w:t>
      </w:r>
      <w:r w:rsidR="005B1A7B" w:rsidRPr="001D5818">
        <w:rPr>
          <w:rFonts w:ascii="Arial" w:eastAsia="Calibri" w:hAnsi="Arial" w:cs="Arial"/>
          <w:i/>
          <w:sz w:val="20"/>
          <w:szCs w:val="20"/>
          <w:lang w:val="en-GB" w:eastAsia="pl-PL"/>
        </w:rPr>
        <w:t>7 characters according to the model: 3 letters for the issuer’s code,</w:t>
      </w:r>
      <w:r w:rsidR="005B1A7B" w:rsidRPr="001D5818">
        <w:rPr>
          <w:rFonts w:ascii="Arial" w:eastAsia="Calibri" w:hAnsi="Arial" w:cs="Arial"/>
          <w:i/>
          <w:sz w:val="20"/>
          <w:szCs w:val="20"/>
          <w:lang w:val="en-GB" w:eastAsia="pl-PL"/>
        </w:rPr>
        <w:t xml:space="preserve"> </w:t>
      </w:r>
      <w:r w:rsidR="005B1A7B" w:rsidRPr="001D5818">
        <w:rPr>
          <w:rFonts w:ascii="Arial" w:eastAsia="Calibri" w:hAnsi="Arial" w:cs="Arial"/>
          <w:i/>
          <w:sz w:val="20"/>
          <w:szCs w:val="20"/>
          <w:lang w:val="en-GB" w:eastAsia="pl-PL"/>
        </w:rPr>
        <w:t>2 digits for the month of redemption, 2 digits for the year of redemption)</w:t>
      </w:r>
    </w:p>
    <w:p w14:paraId="22CDBD6B" w14:textId="77777777" w:rsidR="00BB4C87" w:rsidRPr="001D5818" w:rsidRDefault="00BB4C87" w:rsidP="00BB4C87">
      <w:pPr>
        <w:spacing w:after="0" w:line="240" w:lineRule="auto"/>
        <w:rPr>
          <w:rFonts w:ascii="Arial" w:eastAsia="Calibri" w:hAnsi="Arial" w:cs="Arial"/>
          <w:i/>
          <w:sz w:val="20"/>
          <w:szCs w:val="20"/>
          <w:lang w:val="en-GB" w:eastAsia="pl-PL"/>
        </w:rPr>
      </w:pPr>
    </w:p>
    <w:p w14:paraId="22CDBD6C" w14:textId="77777777" w:rsidR="00BB4C87" w:rsidRPr="001D5818" w:rsidRDefault="00BB4C87" w:rsidP="00BB4C87">
      <w:pPr>
        <w:spacing w:after="0" w:line="240" w:lineRule="auto"/>
        <w:rPr>
          <w:rFonts w:ascii="Arial" w:eastAsia="Calibri" w:hAnsi="Arial" w:cs="Arial"/>
          <w:i/>
          <w:sz w:val="20"/>
          <w:szCs w:val="20"/>
          <w:lang w:val="en-GB" w:eastAsia="pl-PL"/>
        </w:rPr>
      </w:pPr>
    </w:p>
    <w:p w14:paraId="22CDBD6D" w14:textId="77777777" w:rsidR="00BB4C87" w:rsidRPr="001D5818" w:rsidRDefault="00BB4C87" w:rsidP="00BB4C87">
      <w:pPr>
        <w:spacing w:after="0" w:line="240" w:lineRule="auto"/>
        <w:rPr>
          <w:rFonts w:ascii="Arial" w:eastAsia="Calibri" w:hAnsi="Arial" w:cs="Arial"/>
          <w:i/>
          <w:sz w:val="20"/>
          <w:szCs w:val="20"/>
          <w:lang w:val="en-GB" w:eastAsia="pl-PL"/>
        </w:rPr>
      </w:pPr>
    </w:p>
    <w:tbl>
      <w:tblPr>
        <w:tblW w:w="0" w:type="dxa"/>
        <w:tblLayout w:type="fixed"/>
        <w:tblCellMar>
          <w:left w:w="70" w:type="dxa"/>
          <w:right w:w="70" w:type="dxa"/>
        </w:tblCellMar>
        <w:tblLook w:val="04A0" w:firstRow="1" w:lastRow="0" w:firstColumn="1" w:lastColumn="0" w:noHBand="0" w:noVBand="1"/>
      </w:tblPr>
      <w:tblGrid>
        <w:gridCol w:w="9778"/>
      </w:tblGrid>
      <w:tr w:rsidR="00BB4C87" w:rsidRPr="001D5818" w14:paraId="22CDBD6F" w14:textId="77777777" w:rsidTr="00BB4C87">
        <w:tc>
          <w:tcPr>
            <w:tcW w:w="9778" w:type="dxa"/>
            <w:tcBorders>
              <w:top w:val="single" w:sz="4" w:space="0" w:color="auto"/>
              <w:left w:val="nil"/>
              <w:bottom w:val="single" w:sz="4" w:space="0" w:color="auto"/>
              <w:right w:val="nil"/>
            </w:tcBorders>
            <w:hideMark/>
          </w:tcPr>
          <w:p w14:paraId="22CDBD6E" w14:textId="5610B07E" w:rsidR="00BB4C87" w:rsidRPr="001D5818" w:rsidRDefault="005B1A7B" w:rsidP="00BB4C87">
            <w:pPr>
              <w:spacing w:before="60" w:after="60" w:line="240" w:lineRule="auto"/>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 xml:space="preserve">Type </w:t>
            </w:r>
            <w:r w:rsidRPr="001D5818">
              <w:rPr>
                <w:rFonts w:ascii="Arial" w:eastAsia="Times New Roman" w:hAnsi="Arial" w:cs="Arial"/>
                <w:sz w:val="24"/>
                <w:szCs w:val="24"/>
                <w:lang w:val="en-GB" w:eastAsia="pl-PL"/>
              </w:rPr>
              <w:t>of debt instruments</w:t>
            </w:r>
            <w:r w:rsidR="00BB4C87" w:rsidRPr="001D5818">
              <w:rPr>
                <w:rFonts w:ascii="Arial" w:eastAsia="Times New Roman" w:hAnsi="Arial" w:cs="Arial"/>
                <w:sz w:val="24"/>
                <w:szCs w:val="24"/>
                <w:lang w:val="en-GB" w:eastAsia="pl-PL"/>
              </w:rPr>
              <w:t>:</w:t>
            </w:r>
          </w:p>
        </w:tc>
      </w:tr>
      <w:tr w:rsidR="00BB4C87" w:rsidRPr="001D5818" w14:paraId="22CDBD71" w14:textId="77777777" w:rsidTr="00BB4C87">
        <w:tc>
          <w:tcPr>
            <w:tcW w:w="9778" w:type="dxa"/>
            <w:tcBorders>
              <w:top w:val="single" w:sz="4" w:space="0" w:color="auto"/>
              <w:left w:val="nil"/>
              <w:bottom w:val="single" w:sz="4" w:space="0" w:color="auto"/>
              <w:right w:val="nil"/>
            </w:tcBorders>
            <w:hideMark/>
          </w:tcPr>
          <w:p w14:paraId="22CDBD70" w14:textId="3E0E4B8D" w:rsidR="00BB4C87" w:rsidRPr="001D5818" w:rsidRDefault="005B1A7B" w:rsidP="00BB4C87">
            <w:pPr>
              <w:spacing w:before="60" w:after="60" w:line="240" w:lineRule="auto"/>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Issue/Series</w:t>
            </w:r>
            <w:r w:rsidR="00BB4C87" w:rsidRPr="001D5818">
              <w:rPr>
                <w:rFonts w:ascii="Arial" w:eastAsia="Times New Roman" w:hAnsi="Arial" w:cs="Arial"/>
                <w:sz w:val="24"/>
                <w:szCs w:val="24"/>
                <w:lang w:val="en-GB" w:eastAsia="pl-PL"/>
              </w:rPr>
              <w:t>:</w:t>
            </w:r>
          </w:p>
        </w:tc>
      </w:tr>
    </w:tbl>
    <w:p w14:paraId="22CDBD72" w14:textId="77777777" w:rsidR="00BB4C87" w:rsidRPr="001D5818" w:rsidRDefault="00BB4C87" w:rsidP="00BB4C87">
      <w:pPr>
        <w:spacing w:after="0" w:line="240" w:lineRule="auto"/>
        <w:rPr>
          <w:rFonts w:ascii="Arial" w:eastAsia="Times New Roman" w:hAnsi="Arial" w:cs="Arial"/>
          <w:sz w:val="24"/>
          <w:szCs w:val="24"/>
          <w:lang w:val="en-GB" w:eastAsia="pl-PL"/>
        </w:rPr>
      </w:pPr>
    </w:p>
    <w:tbl>
      <w:tblPr>
        <w:tblpPr w:leftFromText="141" w:rightFromText="141" w:vertAnchor="text" w:horzAnchor="page" w:tblpX="7549"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tblGrid>
      <w:tr w:rsidR="00BB4C87" w:rsidRPr="001D5818" w14:paraId="22CDBD7E" w14:textId="77777777" w:rsidTr="00BB4C87">
        <w:trPr>
          <w:cantSplit/>
          <w:trHeight w:val="397"/>
        </w:trPr>
        <w:tc>
          <w:tcPr>
            <w:tcW w:w="340" w:type="dxa"/>
            <w:tcBorders>
              <w:top w:val="single" w:sz="12" w:space="0" w:color="auto"/>
              <w:left w:val="single" w:sz="12" w:space="0" w:color="auto"/>
              <w:bottom w:val="single" w:sz="12" w:space="0" w:color="auto"/>
              <w:right w:val="single" w:sz="4" w:space="0" w:color="auto"/>
            </w:tcBorders>
            <w:vAlign w:val="center"/>
          </w:tcPr>
          <w:p w14:paraId="22CDBD73"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74"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single" w:sz="12" w:space="0" w:color="auto"/>
            </w:tcBorders>
            <w:vAlign w:val="center"/>
            <w:hideMark/>
          </w:tcPr>
          <w:p w14:paraId="22CDBD75"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w:t>
            </w:r>
          </w:p>
        </w:tc>
        <w:tc>
          <w:tcPr>
            <w:tcW w:w="340" w:type="dxa"/>
            <w:tcBorders>
              <w:top w:val="single" w:sz="12" w:space="0" w:color="auto"/>
              <w:left w:val="single" w:sz="12" w:space="0" w:color="auto"/>
              <w:bottom w:val="single" w:sz="12" w:space="0" w:color="auto"/>
              <w:right w:val="single" w:sz="4" w:space="0" w:color="auto"/>
            </w:tcBorders>
            <w:vAlign w:val="center"/>
          </w:tcPr>
          <w:p w14:paraId="22CDBD76"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77"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single" w:sz="12" w:space="0" w:color="auto"/>
            </w:tcBorders>
            <w:vAlign w:val="center"/>
            <w:hideMark/>
          </w:tcPr>
          <w:p w14:paraId="22CDBD78"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w:t>
            </w:r>
          </w:p>
        </w:tc>
        <w:tc>
          <w:tcPr>
            <w:tcW w:w="340" w:type="dxa"/>
            <w:tcBorders>
              <w:top w:val="single" w:sz="12" w:space="0" w:color="auto"/>
              <w:left w:val="single" w:sz="12" w:space="0" w:color="auto"/>
              <w:bottom w:val="single" w:sz="12" w:space="0" w:color="auto"/>
              <w:right w:val="single" w:sz="4" w:space="0" w:color="auto"/>
            </w:tcBorders>
            <w:vAlign w:val="center"/>
          </w:tcPr>
          <w:p w14:paraId="22CDBD79"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7A"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7B"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7C"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nil"/>
            </w:tcBorders>
            <w:vAlign w:val="center"/>
            <w:hideMark/>
          </w:tcPr>
          <w:p w14:paraId="22CDBD7D" w14:textId="3EF90258" w:rsidR="00BB4C87" w:rsidRPr="001D5818" w:rsidRDefault="00BB4C87" w:rsidP="00BB4C87">
            <w:pPr>
              <w:spacing w:after="0" w:line="240" w:lineRule="auto"/>
              <w:jc w:val="center"/>
              <w:rPr>
                <w:rFonts w:ascii="Arial" w:eastAsia="Times New Roman" w:hAnsi="Arial" w:cs="Arial"/>
                <w:sz w:val="24"/>
                <w:szCs w:val="24"/>
                <w:lang w:val="en-GB" w:eastAsia="pl-PL"/>
              </w:rPr>
            </w:pPr>
          </w:p>
        </w:tc>
      </w:tr>
    </w:tbl>
    <w:p w14:paraId="22CDBD7F"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80" w14:textId="5B521D13" w:rsidR="00BB4C87" w:rsidRPr="001D5818" w:rsidRDefault="005B1A7B" w:rsidP="00BB4C87">
      <w:pPr>
        <w:spacing w:after="0" w:line="240" w:lineRule="auto"/>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Redemption date</w:t>
      </w:r>
      <w:r w:rsidR="00BB4C87" w:rsidRPr="001D5818">
        <w:rPr>
          <w:rFonts w:ascii="Arial" w:eastAsia="Times New Roman" w:hAnsi="Arial" w:cs="Arial"/>
          <w:sz w:val="24"/>
          <w:szCs w:val="24"/>
          <w:lang w:val="en-GB" w:eastAsia="pl-PL"/>
        </w:rPr>
        <w:t>:</w:t>
      </w:r>
    </w:p>
    <w:p w14:paraId="22CDBD81" w14:textId="77777777" w:rsidR="00BB4C87" w:rsidRPr="001D5818" w:rsidRDefault="00BB4C87" w:rsidP="00BB4C87">
      <w:pPr>
        <w:spacing w:after="0" w:line="240" w:lineRule="auto"/>
        <w:rPr>
          <w:rFonts w:ascii="Arial" w:eastAsia="Times New Roman" w:hAnsi="Arial" w:cs="Arial"/>
          <w:sz w:val="24"/>
          <w:szCs w:val="24"/>
          <w:lang w:val="en-GB" w:eastAsia="pl-PL"/>
        </w:rPr>
      </w:pPr>
    </w:p>
    <w:tbl>
      <w:tblPr>
        <w:tblpPr w:leftFromText="141" w:rightFromText="141" w:vertAnchor="text" w:horzAnchor="page" w:tblpX="7906"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28"/>
        <w:gridCol w:w="352"/>
        <w:gridCol w:w="354"/>
      </w:tblGrid>
      <w:tr w:rsidR="00BB4C87" w:rsidRPr="001D5818" w14:paraId="22CDBD8C" w14:textId="77777777" w:rsidTr="00BB4C87">
        <w:trPr>
          <w:cantSplit/>
          <w:trHeight w:val="397"/>
        </w:trPr>
        <w:tc>
          <w:tcPr>
            <w:tcW w:w="340" w:type="dxa"/>
            <w:tcBorders>
              <w:top w:val="single" w:sz="12" w:space="0" w:color="auto"/>
              <w:left w:val="single" w:sz="12" w:space="0" w:color="auto"/>
              <w:bottom w:val="single" w:sz="12" w:space="0" w:color="auto"/>
              <w:right w:val="single" w:sz="4" w:space="0" w:color="auto"/>
            </w:tcBorders>
            <w:vAlign w:val="center"/>
          </w:tcPr>
          <w:p w14:paraId="22CDBD82"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83"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84"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12" w:space="0" w:color="auto"/>
              <w:bottom w:val="single" w:sz="12" w:space="0" w:color="auto"/>
              <w:right w:val="single" w:sz="4" w:space="0" w:color="auto"/>
            </w:tcBorders>
            <w:vAlign w:val="center"/>
          </w:tcPr>
          <w:p w14:paraId="22CDBD85"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86"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87"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single" w:sz="12" w:space="0" w:color="auto"/>
            </w:tcBorders>
            <w:vAlign w:val="center"/>
            <w:hideMark/>
          </w:tcPr>
          <w:p w14:paraId="22CDBD88" w14:textId="56CB9093" w:rsidR="00BB4C87" w:rsidRPr="001D5818" w:rsidRDefault="005B1A7B" w:rsidP="00BB4C87">
            <w:pPr>
              <w:spacing w:after="0" w:line="240" w:lineRule="auto"/>
              <w:jc w:val="center"/>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w:t>
            </w:r>
          </w:p>
        </w:tc>
        <w:tc>
          <w:tcPr>
            <w:tcW w:w="328" w:type="dxa"/>
            <w:tcBorders>
              <w:top w:val="single" w:sz="12" w:space="0" w:color="auto"/>
              <w:left w:val="single" w:sz="12" w:space="0" w:color="auto"/>
              <w:bottom w:val="single" w:sz="12" w:space="0" w:color="auto"/>
              <w:right w:val="single" w:sz="4" w:space="0" w:color="auto"/>
            </w:tcBorders>
            <w:vAlign w:val="center"/>
          </w:tcPr>
          <w:p w14:paraId="22CDBD89"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52" w:type="dxa"/>
            <w:tcBorders>
              <w:top w:val="single" w:sz="12" w:space="0" w:color="auto"/>
              <w:left w:val="single" w:sz="4" w:space="0" w:color="auto"/>
              <w:bottom w:val="single" w:sz="12" w:space="0" w:color="auto"/>
              <w:right w:val="single" w:sz="12" w:space="0" w:color="auto"/>
            </w:tcBorders>
            <w:vAlign w:val="center"/>
          </w:tcPr>
          <w:p w14:paraId="22CDBD8A"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54" w:type="dxa"/>
            <w:tcBorders>
              <w:top w:val="nil"/>
              <w:left w:val="single" w:sz="12" w:space="0" w:color="auto"/>
              <w:bottom w:val="nil"/>
              <w:right w:val="nil"/>
            </w:tcBorders>
            <w:vAlign w:val="center"/>
            <w:hideMark/>
          </w:tcPr>
          <w:p w14:paraId="22CDBD8B" w14:textId="5A764DA3" w:rsidR="00BB4C87" w:rsidRPr="001D5818" w:rsidRDefault="00BB4C87" w:rsidP="00BB4C87">
            <w:pPr>
              <w:spacing w:after="0" w:line="240" w:lineRule="auto"/>
              <w:jc w:val="center"/>
              <w:rPr>
                <w:rFonts w:ascii="Arial" w:eastAsia="Times New Roman" w:hAnsi="Arial" w:cs="Arial"/>
                <w:sz w:val="24"/>
                <w:szCs w:val="24"/>
                <w:lang w:val="en-GB" w:eastAsia="pl-PL"/>
              </w:rPr>
            </w:pPr>
          </w:p>
        </w:tc>
      </w:tr>
    </w:tbl>
    <w:p w14:paraId="22CDBD8D"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8E" w14:textId="4AA40913" w:rsidR="00BB4C87" w:rsidRPr="001D5818" w:rsidRDefault="005B1A7B" w:rsidP="00BB4C87">
      <w:pPr>
        <w:spacing w:after="0" w:line="240" w:lineRule="auto"/>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Nominal value per debt instrument [PLN]:</w:t>
      </w:r>
    </w:p>
    <w:p w14:paraId="22CDBD8F" w14:textId="77777777" w:rsidR="00BB4C87" w:rsidRPr="001D5818" w:rsidRDefault="00BB4C87" w:rsidP="00BB4C87">
      <w:pPr>
        <w:spacing w:after="0" w:line="240" w:lineRule="auto"/>
        <w:rPr>
          <w:rFonts w:ascii="Arial" w:eastAsia="Times New Roman" w:hAnsi="Arial" w:cs="Arial"/>
          <w:sz w:val="24"/>
          <w:szCs w:val="24"/>
          <w:lang w:val="en-GB" w:eastAsia="pl-PL"/>
        </w:rPr>
      </w:pPr>
    </w:p>
    <w:tbl>
      <w:tblPr>
        <w:tblpPr w:leftFromText="141" w:rightFromText="141" w:vertAnchor="text" w:horzAnchor="page" w:tblpX="7966"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28"/>
        <w:gridCol w:w="352"/>
        <w:gridCol w:w="354"/>
      </w:tblGrid>
      <w:tr w:rsidR="00BB4C87" w:rsidRPr="001D5818" w14:paraId="22CDBD9A" w14:textId="77777777" w:rsidTr="00BB4C87">
        <w:trPr>
          <w:cantSplit/>
          <w:trHeight w:val="397"/>
        </w:trPr>
        <w:tc>
          <w:tcPr>
            <w:tcW w:w="340" w:type="dxa"/>
            <w:tcBorders>
              <w:top w:val="single" w:sz="12" w:space="0" w:color="auto"/>
              <w:left w:val="single" w:sz="12" w:space="0" w:color="auto"/>
              <w:bottom w:val="single" w:sz="12" w:space="0" w:color="auto"/>
              <w:right w:val="single" w:sz="4" w:space="0" w:color="auto"/>
            </w:tcBorders>
            <w:vAlign w:val="center"/>
          </w:tcPr>
          <w:p w14:paraId="22CDBD90"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91"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92"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12" w:space="0" w:color="auto"/>
              <w:bottom w:val="single" w:sz="12" w:space="0" w:color="auto"/>
              <w:right w:val="single" w:sz="4" w:space="0" w:color="auto"/>
            </w:tcBorders>
            <w:vAlign w:val="center"/>
          </w:tcPr>
          <w:p w14:paraId="22CDBD93"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94"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95"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single" w:sz="12" w:space="0" w:color="auto"/>
            </w:tcBorders>
            <w:vAlign w:val="center"/>
            <w:hideMark/>
          </w:tcPr>
          <w:p w14:paraId="22CDBD96" w14:textId="51095EA9" w:rsidR="00BB4C87" w:rsidRPr="001D5818" w:rsidRDefault="005B1A7B" w:rsidP="00BB4C87">
            <w:pPr>
              <w:spacing w:after="0" w:line="240" w:lineRule="auto"/>
              <w:jc w:val="center"/>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w:t>
            </w:r>
          </w:p>
        </w:tc>
        <w:tc>
          <w:tcPr>
            <w:tcW w:w="328" w:type="dxa"/>
            <w:tcBorders>
              <w:top w:val="single" w:sz="12" w:space="0" w:color="auto"/>
              <w:left w:val="single" w:sz="12" w:space="0" w:color="auto"/>
              <w:bottom w:val="single" w:sz="12" w:space="0" w:color="auto"/>
              <w:right w:val="single" w:sz="4" w:space="0" w:color="auto"/>
            </w:tcBorders>
            <w:vAlign w:val="center"/>
          </w:tcPr>
          <w:p w14:paraId="22CDBD97"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52" w:type="dxa"/>
            <w:tcBorders>
              <w:top w:val="single" w:sz="12" w:space="0" w:color="auto"/>
              <w:left w:val="single" w:sz="4" w:space="0" w:color="auto"/>
              <w:bottom w:val="single" w:sz="12" w:space="0" w:color="auto"/>
              <w:right w:val="single" w:sz="12" w:space="0" w:color="auto"/>
            </w:tcBorders>
            <w:vAlign w:val="center"/>
          </w:tcPr>
          <w:p w14:paraId="22CDBD98"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54" w:type="dxa"/>
            <w:tcBorders>
              <w:top w:val="nil"/>
              <w:left w:val="single" w:sz="12" w:space="0" w:color="auto"/>
              <w:bottom w:val="nil"/>
              <w:right w:val="nil"/>
            </w:tcBorders>
            <w:vAlign w:val="center"/>
            <w:hideMark/>
          </w:tcPr>
          <w:p w14:paraId="22CDBD99" w14:textId="078D582F" w:rsidR="00BB4C87" w:rsidRPr="001D5818" w:rsidRDefault="00BB4C87" w:rsidP="00BB4C87">
            <w:pPr>
              <w:spacing w:after="0" w:line="240" w:lineRule="auto"/>
              <w:jc w:val="center"/>
              <w:rPr>
                <w:rFonts w:ascii="Arial" w:eastAsia="Times New Roman" w:hAnsi="Arial" w:cs="Arial"/>
                <w:sz w:val="24"/>
                <w:szCs w:val="24"/>
                <w:lang w:val="en-GB" w:eastAsia="pl-PL"/>
              </w:rPr>
            </w:pPr>
          </w:p>
        </w:tc>
      </w:tr>
    </w:tbl>
    <w:p w14:paraId="22CDBD9B"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9C" w14:textId="45F20028" w:rsidR="00BB4C87" w:rsidRPr="001D5818" w:rsidRDefault="005B1A7B" w:rsidP="00BB4C87">
      <w:pPr>
        <w:spacing w:after="0" w:line="240" w:lineRule="auto"/>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Issue price per debt instrument [PLN]:</w:t>
      </w:r>
    </w:p>
    <w:p w14:paraId="22CDBD9D" w14:textId="77777777" w:rsidR="00BB4C87" w:rsidRPr="001D5818" w:rsidRDefault="00BB4C87" w:rsidP="00BB4C87">
      <w:pPr>
        <w:spacing w:after="0" w:line="240" w:lineRule="auto"/>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p>
    <w:tbl>
      <w:tblPr>
        <w:tblpPr w:leftFromText="141" w:rightFromText="141" w:vertAnchor="text" w:horzAnchor="page" w:tblpX="7966"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340"/>
        <w:gridCol w:w="340"/>
      </w:tblGrid>
      <w:tr w:rsidR="00BB4C87" w:rsidRPr="001D5818" w14:paraId="22CDBDA1" w14:textId="77777777" w:rsidTr="00BB4C87">
        <w:trPr>
          <w:cantSplit/>
          <w:trHeight w:val="397"/>
        </w:trPr>
        <w:tc>
          <w:tcPr>
            <w:tcW w:w="340" w:type="dxa"/>
            <w:tcBorders>
              <w:top w:val="single" w:sz="12" w:space="0" w:color="auto"/>
              <w:left w:val="single" w:sz="12" w:space="0" w:color="auto"/>
              <w:bottom w:val="single" w:sz="12" w:space="0" w:color="auto"/>
              <w:right w:val="single" w:sz="4" w:space="0" w:color="auto"/>
            </w:tcBorders>
            <w:vAlign w:val="center"/>
          </w:tcPr>
          <w:p w14:paraId="22CDBD9E"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9F"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A0"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r>
    </w:tbl>
    <w:p w14:paraId="22CDBDA2"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A3" w14:textId="27A274CB" w:rsidR="00BB4C87" w:rsidRPr="001D5818" w:rsidRDefault="005B1A7B" w:rsidP="005B1A7B">
      <w:pPr>
        <w:rPr>
          <w:rFonts w:ascii="Verdana" w:hAnsi="Verdana" w:cs="Arial"/>
          <w:lang w:val="en-GB"/>
        </w:rPr>
      </w:pPr>
      <w:r w:rsidRPr="001D5818">
        <w:rPr>
          <w:rFonts w:ascii="Arial" w:eastAsia="Times New Roman" w:hAnsi="Arial" w:cs="Arial"/>
          <w:sz w:val="24"/>
          <w:szCs w:val="24"/>
          <w:lang w:val="en-GB" w:eastAsia="pl-PL"/>
        </w:rPr>
        <w:t xml:space="preserve">Number of </w:t>
      </w:r>
      <w:proofErr w:type="gramStart"/>
      <w:r w:rsidRPr="001D5818">
        <w:rPr>
          <w:rFonts w:ascii="Arial" w:eastAsia="Times New Roman" w:hAnsi="Arial" w:cs="Arial"/>
          <w:sz w:val="24"/>
          <w:szCs w:val="24"/>
          <w:lang w:val="en-GB" w:eastAsia="pl-PL"/>
        </w:rPr>
        <w:t>bondholders</w:t>
      </w:r>
      <w:proofErr w:type="gramEnd"/>
      <w:r w:rsidRPr="001D5818">
        <w:rPr>
          <w:rFonts w:ascii="Arial" w:eastAsia="Times New Roman" w:hAnsi="Arial" w:cs="Arial"/>
          <w:sz w:val="24"/>
          <w:szCs w:val="24"/>
          <w:lang w:val="en-GB" w:eastAsia="pl-PL"/>
        </w:rPr>
        <w:t xml:space="preserve"> </w:t>
      </w:r>
      <w:r w:rsidRPr="001D5818">
        <w:rPr>
          <w:rFonts w:ascii="Arial" w:eastAsia="Times New Roman" w:hAnsi="Arial" w:cs="Arial"/>
          <w:sz w:val="24"/>
          <w:szCs w:val="24"/>
          <w:lang w:val="en-GB" w:eastAsia="pl-PL"/>
        </w:rPr>
        <w:t>subject to the application:</w:t>
      </w:r>
    </w:p>
    <w:p w14:paraId="22CDBDA4" w14:textId="77777777" w:rsidR="00BB4C87" w:rsidRPr="001D5818" w:rsidRDefault="00BB4C87" w:rsidP="00BB4C87">
      <w:pPr>
        <w:spacing w:after="0" w:line="240" w:lineRule="auto"/>
        <w:rPr>
          <w:rFonts w:ascii="Arial" w:eastAsia="Times New Roman" w:hAnsi="Arial" w:cs="Arial"/>
          <w:sz w:val="24"/>
          <w:szCs w:val="24"/>
          <w:lang w:val="en-GB" w:eastAsia="pl-PL"/>
        </w:rPr>
      </w:pPr>
    </w:p>
    <w:tbl>
      <w:tblPr>
        <w:tblpPr w:leftFromText="141" w:rightFromText="141" w:vertAnchor="text" w:horzAnchor="page" w:tblpX="7617"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tblGrid>
      <w:tr w:rsidR="00BB4C87" w:rsidRPr="001D5818" w14:paraId="22CDBDB0" w14:textId="77777777" w:rsidTr="00BB4C87">
        <w:trPr>
          <w:cantSplit/>
          <w:trHeight w:val="397"/>
        </w:trPr>
        <w:tc>
          <w:tcPr>
            <w:tcW w:w="340" w:type="dxa"/>
            <w:tcBorders>
              <w:top w:val="single" w:sz="12" w:space="0" w:color="auto"/>
              <w:left w:val="single" w:sz="12" w:space="0" w:color="auto"/>
              <w:bottom w:val="single" w:sz="12" w:space="0" w:color="auto"/>
              <w:right w:val="single" w:sz="4" w:space="0" w:color="auto"/>
            </w:tcBorders>
            <w:vAlign w:val="center"/>
          </w:tcPr>
          <w:p w14:paraId="22CDBDA5"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A6"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single" w:sz="12" w:space="0" w:color="auto"/>
            </w:tcBorders>
            <w:vAlign w:val="center"/>
            <w:hideMark/>
          </w:tcPr>
          <w:p w14:paraId="22CDBDA7"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w:t>
            </w:r>
          </w:p>
        </w:tc>
        <w:tc>
          <w:tcPr>
            <w:tcW w:w="340" w:type="dxa"/>
            <w:tcBorders>
              <w:top w:val="single" w:sz="12" w:space="0" w:color="auto"/>
              <w:left w:val="single" w:sz="12" w:space="0" w:color="auto"/>
              <w:bottom w:val="single" w:sz="12" w:space="0" w:color="auto"/>
              <w:right w:val="single" w:sz="4" w:space="0" w:color="auto"/>
            </w:tcBorders>
            <w:vAlign w:val="center"/>
          </w:tcPr>
          <w:p w14:paraId="22CDBDA8"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A9"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single" w:sz="12" w:space="0" w:color="auto"/>
            </w:tcBorders>
            <w:vAlign w:val="center"/>
            <w:hideMark/>
          </w:tcPr>
          <w:p w14:paraId="22CDBDAA"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w:t>
            </w:r>
          </w:p>
        </w:tc>
        <w:tc>
          <w:tcPr>
            <w:tcW w:w="340" w:type="dxa"/>
            <w:tcBorders>
              <w:top w:val="single" w:sz="12" w:space="0" w:color="auto"/>
              <w:left w:val="single" w:sz="12" w:space="0" w:color="auto"/>
              <w:bottom w:val="single" w:sz="12" w:space="0" w:color="auto"/>
              <w:right w:val="single" w:sz="4" w:space="0" w:color="auto"/>
            </w:tcBorders>
            <w:vAlign w:val="center"/>
          </w:tcPr>
          <w:p w14:paraId="22CDBDAB"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AC"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AD"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AE"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nil"/>
            </w:tcBorders>
            <w:vAlign w:val="center"/>
            <w:hideMark/>
          </w:tcPr>
          <w:p w14:paraId="22CDBDAF" w14:textId="5AF9D3D7" w:rsidR="00BB4C87" w:rsidRPr="001D5818" w:rsidRDefault="00BB4C87" w:rsidP="00BB4C87">
            <w:pPr>
              <w:spacing w:after="0" w:line="240" w:lineRule="auto"/>
              <w:jc w:val="center"/>
              <w:rPr>
                <w:rFonts w:ascii="Arial" w:eastAsia="Times New Roman" w:hAnsi="Arial" w:cs="Arial"/>
                <w:sz w:val="24"/>
                <w:szCs w:val="24"/>
                <w:lang w:val="en-GB" w:eastAsia="pl-PL"/>
              </w:rPr>
            </w:pPr>
          </w:p>
        </w:tc>
      </w:tr>
    </w:tbl>
    <w:p w14:paraId="22CDBDB1"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B2" w14:textId="2291494A" w:rsidR="00BB4C87" w:rsidRPr="001D5818" w:rsidRDefault="005B1A7B" w:rsidP="00BB4C87">
      <w:pPr>
        <w:spacing w:after="0" w:line="240" w:lineRule="auto"/>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Allotment date</w:t>
      </w:r>
      <w:r w:rsidR="00BB4C87" w:rsidRPr="001D5818">
        <w:rPr>
          <w:rFonts w:ascii="Arial" w:eastAsia="Times New Roman" w:hAnsi="Arial" w:cs="Arial"/>
          <w:sz w:val="24"/>
          <w:szCs w:val="24"/>
          <w:lang w:val="en-GB" w:eastAsia="pl-PL"/>
        </w:rPr>
        <w:t xml:space="preserve">:  </w:t>
      </w:r>
    </w:p>
    <w:p w14:paraId="22CDBDB3" w14:textId="77777777" w:rsidR="00BB4C87" w:rsidRPr="001D5818" w:rsidRDefault="00BB4C87" w:rsidP="00BB4C87">
      <w:pPr>
        <w:spacing w:after="0" w:line="240" w:lineRule="auto"/>
        <w:rPr>
          <w:rFonts w:ascii="Arial" w:eastAsia="Times New Roman" w:hAnsi="Arial" w:cs="Arial"/>
          <w:sz w:val="24"/>
          <w:szCs w:val="24"/>
          <w:lang w:val="en-GB" w:eastAsia="pl-PL"/>
        </w:rPr>
      </w:pPr>
    </w:p>
    <w:tbl>
      <w:tblPr>
        <w:tblpPr w:leftFromText="141" w:rightFromText="141" w:vertAnchor="text" w:horzAnchor="page" w:tblpX="7657"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tblGrid>
      <w:tr w:rsidR="00BB4C87" w:rsidRPr="001D5818" w14:paraId="22CDBDBF" w14:textId="77777777" w:rsidTr="00BB4C87">
        <w:trPr>
          <w:cantSplit/>
          <w:trHeight w:val="397"/>
        </w:trPr>
        <w:tc>
          <w:tcPr>
            <w:tcW w:w="340" w:type="dxa"/>
            <w:tcBorders>
              <w:top w:val="single" w:sz="12" w:space="0" w:color="auto"/>
              <w:left w:val="single" w:sz="12" w:space="0" w:color="auto"/>
              <w:bottom w:val="single" w:sz="12" w:space="0" w:color="auto"/>
              <w:right w:val="single" w:sz="4" w:space="0" w:color="auto"/>
            </w:tcBorders>
            <w:vAlign w:val="center"/>
          </w:tcPr>
          <w:p w14:paraId="22CDBDB4"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B5"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single" w:sz="12" w:space="0" w:color="auto"/>
            </w:tcBorders>
            <w:vAlign w:val="center"/>
            <w:hideMark/>
          </w:tcPr>
          <w:p w14:paraId="22CDBDB6"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w:t>
            </w:r>
          </w:p>
        </w:tc>
        <w:tc>
          <w:tcPr>
            <w:tcW w:w="340" w:type="dxa"/>
            <w:tcBorders>
              <w:top w:val="single" w:sz="12" w:space="0" w:color="auto"/>
              <w:left w:val="single" w:sz="12" w:space="0" w:color="auto"/>
              <w:bottom w:val="single" w:sz="12" w:space="0" w:color="auto"/>
              <w:right w:val="single" w:sz="4" w:space="0" w:color="auto"/>
            </w:tcBorders>
            <w:vAlign w:val="center"/>
          </w:tcPr>
          <w:p w14:paraId="22CDBDB7"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B8"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single" w:sz="12" w:space="0" w:color="auto"/>
            </w:tcBorders>
            <w:vAlign w:val="center"/>
            <w:hideMark/>
          </w:tcPr>
          <w:p w14:paraId="22CDBDB9"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w:t>
            </w:r>
          </w:p>
        </w:tc>
        <w:tc>
          <w:tcPr>
            <w:tcW w:w="340" w:type="dxa"/>
            <w:tcBorders>
              <w:top w:val="single" w:sz="12" w:space="0" w:color="auto"/>
              <w:left w:val="single" w:sz="12" w:space="0" w:color="auto"/>
              <w:bottom w:val="single" w:sz="12" w:space="0" w:color="auto"/>
              <w:right w:val="single" w:sz="4" w:space="0" w:color="auto"/>
            </w:tcBorders>
            <w:vAlign w:val="center"/>
          </w:tcPr>
          <w:p w14:paraId="22CDBDBA"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BB"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BC"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BD"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nil"/>
            </w:tcBorders>
            <w:vAlign w:val="center"/>
            <w:hideMark/>
          </w:tcPr>
          <w:p w14:paraId="22CDBDBE" w14:textId="780F418E" w:rsidR="00BB4C87" w:rsidRPr="001D5818" w:rsidRDefault="00BB4C87" w:rsidP="00BB4C87">
            <w:pPr>
              <w:spacing w:after="0" w:line="240" w:lineRule="auto"/>
              <w:jc w:val="center"/>
              <w:rPr>
                <w:rFonts w:ascii="Arial" w:eastAsia="Times New Roman" w:hAnsi="Arial" w:cs="Arial"/>
                <w:sz w:val="24"/>
                <w:szCs w:val="24"/>
                <w:lang w:val="en-GB" w:eastAsia="pl-PL"/>
              </w:rPr>
            </w:pPr>
          </w:p>
        </w:tc>
      </w:tr>
    </w:tbl>
    <w:p w14:paraId="22CDBDC0"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C1" w14:textId="5688110F" w:rsidR="00BB4C87" w:rsidRPr="001D5818" w:rsidRDefault="005B1A7B" w:rsidP="00BB4C87">
      <w:pPr>
        <w:spacing w:after="0" w:line="240" w:lineRule="auto"/>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Date of approval of the appropriate public information document, if required</w:t>
      </w:r>
      <w:r w:rsidR="00BB4C87" w:rsidRPr="001D5818">
        <w:rPr>
          <w:rFonts w:ascii="Arial" w:eastAsia="Times New Roman" w:hAnsi="Arial" w:cs="Arial"/>
          <w:sz w:val="24"/>
          <w:szCs w:val="24"/>
          <w:lang w:val="en-GB" w:eastAsia="pl-PL"/>
        </w:rPr>
        <w:t xml:space="preserve">: </w:t>
      </w:r>
    </w:p>
    <w:p w14:paraId="22CDBDC2" w14:textId="56F9B4F8" w:rsidR="00BB4C87" w:rsidRPr="001D5818" w:rsidRDefault="00BB4C87" w:rsidP="00BB4C87">
      <w:pPr>
        <w:spacing w:after="0" w:line="240" w:lineRule="auto"/>
        <w:ind w:left="142" w:hanging="142"/>
        <w:jc w:val="both"/>
        <w:rPr>
          <w:rFonts w:ascii="Arial" w:eastAsia="Times New Roman" w:hAnsi="Arial" w:cs="Arial"/>
          <w:i/>
          <w:sz w:val="20"/>
          <w:szCs w:val="20"/>
          <w:lang w:val="en-GB" w:eastAsia="pl-PL"/>
        </w:rPr>
      </w:pPr>
      <w:r w:rsidRPr="001D5818">
        <w:rPr>
          <w:rFonts w:ascii="Arial" w:eastAsia="Times New Roman" w:hAnsi="Arial" w:cs="Arial"/>
          <w:i/>
          <w:sz w:val="20"/>
          <w:szCs w:val="20"/>
          <w:lang w:val="en-GB" w:eastAsia="pl-PL"/>
        </w:rPr>
        <w:t xml:space="preserve">* </w:t>
      </w:r>
      <w:r w:rsidR="005B1A7B" w:rsidRPr="001D5818">
        <w:rPr>
          <w:rFonts w:ascii="Arial" w:eastAsia="Times New Roman" w:hAnsi="Arial" w:cs="Arial"/>
          <w:i/>
          <w:sz w:val="20"/>
          <w:szCs w:val="20"/>
          <w:lang w:val="en-GB" w:eastAsia="pl-PL"/>
        </w:rPr>
        <w:t>if the admission application concerns more than one issue (series) of debt financial instruments, the details in section 2 are to be presented separately for each issue (series) in section 2a, 2b, etc.</w:t>
      </w:r>
    </w:p>
    <w:p w14:paraId="22CDBDC3" w14:textId="77777777" w:rsidR="00BB4C87" w:rsidRPr="001D5818" w:rsidRDefault="00BB4C87" w:rsidP="00BB4C87">
      <w:pPr>
        <w:spacing w:after="0" w:line="240" w:lineRule="auto"/>
        <w:jc w:val="both"/>
        <w:rPr>
          <w:rFonts w:ascii="Arial" w:eastAsia="Times New Roman" w:hAnsi="Arial" w:cs="Arial"/>
          <w:b/>
          <w:sz w:val="24"/>
          <w:szCs w:val="24"/>
          <w:lang w:val="en-GB" w:eastAsia="pl-PL"/>
        </w:rPr>
      </w:pPr>
    </w:p>
    <w:p w14:paraId="22CDBDC4" w14:textId="4B5646AD" w:rsidR="00BB4C87" w:rsidRPr="001D5818" w:rsidRDefault="00BB4C87" w:rsidP="00BB4C87">
      <w:pPr>
        <w:spacing w:after="0" w:line="240" w:lineRule="auto"/>
        <w:jc w:val="both"/>
        <w:rPr>
          <w:rFonts w:ascii="Arial" w:eastAsia="Times New Roman" w:hAnsi="Arial" w:cs="Arial"/>
          <w:sz w:val="24"/>
          <w:szCs w:val="24"/>
          <w:lang w:val="en-GB" w:eastAsia="pl-PL"/>
        </w:rPr>
      </w:pPr>
      <w:r w:rsidRPr="001D5818">
        <w:rPr>
          <w:rFonts w:ascii="Arial" w:eastAsia="Times New Roman" w:hAnsi="Arial" w:cs="Arial"/>
          <w:b/>
          <w:sz w:val="24"/>
          <w:szCs w:val="24"/>
          <w:lang w:val="en-GB" w:eastAsia="pl-PL"/>
        </w:rPr>
        <w:t>3.</w:t>
      </w:r>
      <w:r w:rsidRPr="001D5818">
        <w:rPr>
          <w:rFonts w:ascii="Arial" w:eastAsia="Times New Roman" w:hAnsi="Arial" w:cs="Arial"/>
          <w:sz w:val="24"/>
          <w:szCs w:val="24"/>
          <w:lang w:val="en-GB" w:eastAsia="pl-PL"/>
        </w:rPr>
        <w:t xml:space="preserve"> </w:t>
      </w:r>
      <w:r w:rsidR="005B1A7B" w:rsidRPr="001D5818">
        <w:rPr>
          <w:rFonts w:ascii="Arial" w:eastAsia="Times New Roman" w:hAnsi="Arial" w:cs="Arial"/>
          <w:sz w:val="24"/>
          <w:szCs w:val="24"/>
          <w:lang w:val="en-GB" w:eastAsia="pl-PL"/>
        </w:rPr>
        <w:t xml:space="preserve">Place and date of publication of the </w:t>
      </w:r>
      <w:r w:rsidR="005B1A7B" w:rsidRPr="001D5818">
        <w:rPr>
          <w:rFonts w:ascii="Arial" w:eastAsia="Times New Roman" w:hAnsi="Arial" w:cs="Arial"/>
          <w:sz w:val="24"/>
          <w:szCs w:val="24"/>
          <w:lang w:val="en-GB" w:eastAsia="pl-PL"/>
        </w:rPr>
        <w:t xml:space="preserve">appropriate </w:t>
      </w:r>
      <w:r w:rsidR="005B1A7B" w:rsidRPr="001D5818">
        <w:rPr>
          <w:rFonts w:ascii="Arial" w:eastAsia="Times New Roman" w:hAnsi="Arial" w:cs="Arial"/>
          <w:sz w:val="24"/>
          <w:szCs w:val="24"/>
          <w:lang w:val="en-GB" w:eastAsia="pl-PL"/>
        </w:rPr>
        <w:t>information document</w:t>
      </w:r>
      <w:r w:rsidRPr="001D5818">
        <w:rPr>
          <w:rFonts w:ascii="Arial" w:eastAsia="Times New Roman" w:hAnsi="Arial" w:cs="Arial"/>
          <w:sz w:val="24"/>
          <w:szCs w:val="24"/>
          <w:lang w:val="en-GB" w:eastAsia="pl-PL"/>
        </w:rPr>
        <w:t xml:space="preserve">: </w:t>
      </w:r>
    </w:p>
    <w:p w14:paraId="22CDBDC5" w14:textId="77777777" w:rsidR="00BB4C87" w:rsidRPr="001D5818" w:rsidRDefault="00BB4C87" w:rsidP="00BB4C87">
      <w:pPr>
        <w:spacing w:after="0" w:line="240" w:lineRule="auto"/>
        <w:jc w:val="both"/>
        <w:rPr>
          <w:rFonts w:ascii="Arial" w:eastAsia="Times New Roman" w:hAnsi="Arial" w:cs="Arial"/>
          <w:b/>
          <w:sz w:val="24"/>
          <w:szCs w:val="24"/>
          <w:lang w:val="en-GB" w:eastAsia="pl-PL"/>
        </w:rPr>
      </w:pPr>
    </w:p>
    <w:p w14:paraId="22CDBDC6" w14:textId="77777777" w:rsidR="00BB4C87" w:rsidRPr="001D5818" w:rsidRDefault="00BB4C87" w:rsidP="00BB4C87">
      <w:pPr>
        <w:spacing w:after="0" w:line="240" w:lineRule="auto"/>
        <w:jc w:val="both"/>
        <w:rPr>
          <w:rFonts w:ascii="Arial" w:eastAsia="Times New Roman" w:hAnsi="Arial" w:cs="Arial"/>
          <w:b/>
          <w:sz w:val="24"/>
          <w:szCs w:val="24"/>
          <w:lang w:val="en-GB" w:eastAsia="pl-PL"/>
        </w:rPr>
      </w:pPr>
    </w:p>
    <w:tbl>
      <w:tblPr>
        <w:tblW w:w="0" w:type="dxa"/>
        <w:tblLayout w:type="fixed"/>
        <w:tblCellMar>
          <w:left w:w="70" w:type="dxa"/>
          <w:right w:w="70" w:type="dxa"/>
        </w:tblCellMar>
        <w:tblLook w:val="04A0" w:firstRow="1" w:lastRow="0" w:firstColumn="1" w:lastColumn="0" w:noHBand="0" w:noVBand="1"/>
      </w:tblPr>
      <w:tblGrid>
        <w:gridCol w:w="9778"/>
      </w:tblGrid>
      <w:tr w:rsidR="00BB4C87" w:rsidRPr="001D5818" w14:paraId="22CDBDC8" w14:textId="77777777" w:rsidTr="00BB4C87">
        <w:tc>
          <w:tcPr>
            <w:tcW w:w="9778" w:type="dxa"/>
            <w:tcBorders>
              <w:top w:val="single" w:sz="4" w:space="0" w:color="auto"/>
              <w:left w:val="nil"/>
              <w:bottom w:val="single" w:sz="4" w:space="0" w:color="auto"/>
              <w:right w:val="nil"/>
            </w:tcBorders>
          </w:tcPr>
          <w:p w14:paraId="22CDBDC7" w14:textId="77777777" w:rsidR="00BB4C87" w:rsidRPr="001D5818" w:rsidRDefault="00BB4C87" w:rsidP="00BB4C87">
            <w:pPr>
              <w:spacing w:before="60" w:after="60" w:line="240" w:lineRule="auto"/>
              <w:ind w:right="-720"/>
              <w:jc w:val="center"/>
              <w:rPr>
                <w:rFonts w:ascii="Arial" w:eastAsia="Times New Roman" w:hAnsi="Arial" w:cs="Arial"/>
                <w:i/>
                <w:sz w:val="24"/>
                <w:szCs w:val="24"/>
                <w:lang w:val="en-GB" w:eastAsia="pl-PL"/>
              </w:rPr>
            </w:pPr>
          </w:p>
        </w:tc>
      </w:tr>
      <w:tr w:rsidR="00BB4C87" w:rsidRPr="001D5818" w14:paraId="22CDBDCA" w14:textId="77777777" w:rsidTr="00BB4C87">
        <w:tc>
          <w:tcPr>
            <w:tcW w:w="9778" w:type="dxa"/>
            <w:tcBorders>
              <w:top w:val="single" w:sz="4" w:space="0" w:color="auto"/>
              <w:left w:val="nil"/>
              <w:bottom w:val="single" w:sz="4" w:space="0" w:color="auto"/>
              <w:right w:val="nil"/>
            </w:tcBorders>
          </w:tcPr>
          <w:p w14:paraId="22CDBDC9" w14:textId="77777777" w:rsidR="00BB4C87" w:rsidRPr="001D5818" w:rsidRDefault="00BB4C87" w:rsidP="00BB4C87">
            <w:pPr>
              <w:spacing w:before="60" w:after="60" w:line="240" w:lineRule="auto"/>
              <w:ind w:right="-720"/>
              <w:jc w:val="both"/>
              <w:rPr>
                <w:rFonts w:ascii="Arial" w:eastAsia="Times New Roman" w:hAnsi="Arial" w:cs="Arial"/>
                <w:sz w:val="24"/>
                <w:szCs w:val="24"/>
                <w:lang w:val="en-GB" w:eastAsia="pl-PL"/>
              </w:rPr>
            </w:pPr>
          </w:p>
        </w:tc>
      </w:tr>
    </w:tbl>
    <w:p w14:paraId="22CDBDCB" w14:textId="77777777" w:rsidR="00BB4C87" w:rsidRPr="001D5818" w:rsidRDefault="00BB4C87" w:rsidP="00BB4C87">
      <w:pPr>
        <w:spacing w:after="0" w:line="240" w:lineRule="auto"/>
        <w:jc w:val="both"/>
        <w:rPr>
          <w:rFonts w:ascii="Arial" w:eastAsia="Times New Roman" w:hAnsi="Arial" w:cs="Arial"/>
          <w:b/>
          <w:sz w:val="24"/>
          <w:szCs w:val="24"/>
          <w:lang w:val="en-GB" w:eastAsia="pl-PL"/>
        </w:rPr>
      </w:pPr>
    </w:p>
    <w:p w14:paraId="22CDBDCC" w14:textId="2EE53AA5" w:rsidR="00BB4C87" w:rsidRPr="001D5818" w:rsidRDefault="005B1A7B" w:rsidP="00BB4C87">
      <w:pPr>
        <w:spacing w:after="0" w:line="240" w:lineRule="auto"/>
        <w:jc w:val="both"/>
        <w:rPr>
          <w:rFonts w:ascii="Arial" w:eastAsia="Times New Roman" w:hAnsi="Arial" w:cs="Arial"/>
          <w:b/>
          <w:sz w:val="24"/>
          <w:szCs w:val="24"/>
          <w:lang w:val="en-GB" w:eastAsia="pl-PL"/>
        </w:rPr>
      </w:pPr>
      <w:r w:rsidRPr="001D5818">
        <w:rPr>
          <w:rFonts w:ascii="Arial" w:eastAsia="Times New Roman" w:hAnsi="Arial" w:cs="Arial"/>
          <w:b/>
          <w:sz w:val="24"/>
          <w:szCs w:val="24"/>
          <w:lang w:val="en-GB" w:eastAsia="pl-PL"/>
        </w:rPr>
        <w:t xml:space="preserve">We hereby represent </w:t>
      </w:r>
      <w:proofErr w:type="gramStart"/>
      <w:r w:rsidRPr="001D5818">
        <w:rPr>
          <w:rFonts w:ascii="Arial" w:eastAsia="Times New Roman" w:hAnsi="Arial" w:cs="Arial"/>
          <w:b/>
          <w:sz w:val="24"/>
          <w:szCs w:val="24"/>
          <w:lang w:val="en-GB" w:eastAsia="pl-PL"/>
        </w:rPr>
        <w:t>that</w:t>
      </w:r>
      <w:r w:rsidR="00BB4C87" w:rsidRPr="001D5818">
        <w:rPr>
          <w:rFonts w:ascii="Arial" w:eastAsia="Times New Roman" w:hAnsi="Arial" w:cs="Arial"/>
          <w:b/>
          <w:sz w:val="24"/>
          <w:szCs w:val="24"/>
          <w:lang w:val="en-GB" w:eastAsia="pl-PL"/>
        </w:rPr>
        <w:t>:*</w:t>
      </w:r>
      <w:proofErr w:type="gramEnd"/>
      <w:r w:rsidR="00BB4C87" w:rsidRPr="001D5818">
        <w:rPr>
          <w:rFonts w:ascii="Arial" w:eastAsia="Times New Roman" w:hAnsi="Arial" w:cs="Arial"/>
          <w:b/>
          <w:sz w:val="24"/>
          <w:szCs w:val="24"/>
          <w:lang w:val="en-GB" w:eastAsia="pl-PL"/>
        </w:rPr>
        <w:t xml:space="preserve">* </w:t>
      </w:r>
    </w:p>
    <w:p w14:paraId="22CDBDCD" w14:textId="77777777" w:rsidR="00BB4C87" w:rsidRPr="001D5818" w:rsidRDefault="00BB4C87" w:rsidP="00BB4C87">
      <w:pPr>
        <w:spacing w:after="0" w:line="240" w:lineRule="auto"/>
        <w:jc w:val="both"/>
        <w:rPr>
          <w:rFonts w:ascii="Arial" w:eastAsia="Times New Roman" w:hAnsi="Arial" w:cs="Arial"/>
          <w:b/>
          <w:sz w:val="24"/>
          <w:szCs w:val="24"/>
          <w:lang w:val="en-GB" w:eastAsia="pl-PL"/>
        </w:rPr>
      </w:pPr>
    </w:p>
    <w:p w14:paraId="22CDBDCE" w14:textId="4222F935" w:rsidR="00BB4C87" w:rsidRPr="001D5818" w:rsidRDefault="005B1A7B" w:rsidP="00BB4C87">
      <w:pPr>
        <w:numPr>
          <w:ilvl w:val="0"/>
          <w:numId w:val="2"/>
        </w:numPr>
        <w:spacing w:after="120" w:line="240" w:lineRule="auto"/>
        <w:ind w:left="567" w:hanging="572"/>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 xml:space="preserve">the </w:t>
      </w:r>
      <w:r w:rsidRPr="001D5818">
        <w:rPr>
          <w:rFonts w:ascii="Arial" w:eastAsia="Times New Roman" w:hAnsi="Arial" w:cs="Arial"/>
          <w:sz w:val="24"/>
          <w:szCs w:val="24"/>
          <w:lang w:val="en-GB" w:eastAsia="pl-PL"/>
        </w:rPr>
        <w:t xml:space="preserve">debt </w:t>
      </w:r>
      <w:r w:rsidRPr="001D5818">
        <w:rPr>
          <w:rFonts w:ascii="Arial" w:eastAsia="Times New Roman" w:hAnsi="Arial" w:cs="Arial"/>
          <w:sz w:val="24"/>
          <w:szCs w:val="24"/>
          <w:lang w:val="en-GB" w:eastAsia="pl-PL"/>
        </w:rPr>
        <w:t>financial instruments subject to the application are freely negotiable</w:t>
      </w:r>
      <w:r w:rsidRPr="001D5818">
        <w:rPr>
          <w:rFonts w:ascii="Arial" w:eastAsia="Times New Roman" w:hAnsi="Arial" w:cs="Arial"/>
          <w:sz w:val="24"/>
          <w:szCs w:val="24"/>
          <w:lang w:val="en-GB" w:eastAsia="pl-PL"/>
        </w:rPr>
        <w:t>;</w:t>
      </w:r>
    </w:p>
    <w:p w14:paraId="22CDBDCF" w14:textId="1BEEFF16" w:rsidR="00BB4C87" w:rsidRPr="001D5818" w:rsidRDefault="005B1A7B" w:rsidP="00BB4C87">
      <w:pPr>
        <w:numPr>
          <w:ilvl w:val="0"/>
          <w:numId w:val="2"/>
        </w:numPr>
        <w:spacing w:before="120" w:after="120" w:line="240" w:lineRule="auto"/>
        <w:ind w:left="567" w:hanging="572"/>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the debt financial instruments subject to the application</w:t>
      </w:r>
      <w:r w:rsidRPr="001D5818">
        <w:rPr>
          <w:rFonts w:ascii="Arial" w:eastAsia="Times New Roman" w:hAnsi="Arial" w:cs="Arial"/>
          <w:sz w:val="24"/>
          <w:szCs w:val="24"/>
          <w:lang w:val="en-GB" w:eastAsia="pl-PL"/>
        </w:rPr>
        <w:t xml:space="preserve"> are subject to an approved </w:t>
      </w:r>
      <w:r w:rsidRPr="001D5818">
        <w:rPr>
          <w:rFonts w:ascii="Arial" w:eastAsia="Times New Roman" w:hAnsi="Arial" w:cs="Arial"/>
          <w:sz w:val="24"/>
          <w:szCs w:val="24"/>
          <w:lang w:val="en-GB" w:eastAsia="pl-PL"/>
        </w:rPr>
        <w:t xml:space="preserve">appropriate </w:t>
      </w:r>
      <w:r w:rsidRPr="001D5818">
        <w:rPr>
          <w:rFonts w:ascii="Arial" w:eastAsia="Times New Roman" w:hAnsi="Arial" w:cs="Arial"/>
          <w:sz w:val="24"/>
          <w:szCs w:val="24"/>
          <w:lang w:val="en-GB" w:eastAsia="pl-PL"/>
        </w:rPr>
        <w:t xml:space="preserve">information document, </w:t>
      </w:r>
      <w:proofErr w:type="gramStart"/>
      <w:r w:rsidRPr="001D5818">
        <w:rPr>
          <w:rFonts w:ascii="Arial" w:eastAsia="Times New Roman" w:hAnsi="Arial" w:cs="Arial"/>
          <w:sz w:val="24"/>
          <w:szCs w:val="24"/>
          <w:lang w:val="en-GB" w:eastAsia="pl-PL"/>
        </w:rPr>
        <w:t>i.e.:</w:t>
      </w:r>
      <w:r w:rsidR="00BB4C87" w:rsidRPr="001D5818">
        <w:rPr>
          <w:rFonts w:ascii="Arial" w:eastAsia="Times New Roman" w:hAnsi="Arial" w:cs="Arial"/>
          <w:sz w:val="24"/>
          <w:szCs w:val="24"/>
          <w:vertAlign w:val="superscript"/>
          <w:lang w:val="en-GB" w:eastAsia="pl-PL"/>
        </w:rPr>
        <w:t>*</w:t>
      </w:r>
      <w:proofErr w:type="gramEnd"/>
      <w:r w:rsidR="00BB4C87" w:rsidRPr="001D5818">
        <w:rPr>
          <w:rFonts w:ascii="Arial" w:eastAsia="Times New Roman" w:hAnsi="Arial" w:cs="Arial"/>
          <w:sz w:val="24"/>
          <w:szCs w:val="24"/>
          <w:vertAlign w:val="superscript"/>
          <w:lang w:val="en-GB" w:eastAsia="pl-PL"/>
        </w:rPr>
        <w:t>**</w:t>
      </w:r>
    </w:p>
    <w:p w14:paraId="22CDBDD0" w14:textId="77777777" w:rsidR="00BB4C87" w:rsidRPr="001D5818" w:rsidRDefault="00BB4C87" w:rsidP="00BB4C87">
      <w:pPr>
        <w:spacing w:after="120" w:line="240" w:lineRule="auto"/>
        <w:ind w:left="567"/>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w:t>
      </w:r>
    </w:p>
    <w:p w14:paraId="22CDBDD1" w14:textId="42920CF6" w:rsidR="00BB4C87" w:rsidRPr="001D5818" w:rsidRDefault="005B1A7B" w:rsidP="00BB4C87">
      <w:pPr>
        <w:numPr>
          <w:ilvl w:val="0"/>
          <w:numId w:val="2"/>
        </w:numPr>
        <w:spacing w:before="120" w:after="120" w:line="240" w:lineRule="auto"/>
        <w:ind w:left="567" w:hanging="572"/>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no bankruptcy</w:t>
      </w:r>
      <w:r w:rsidRPr="001D5818">
        <w:rPr>
          <w:rFonts w:ascii="Arial" w:eastAsia="Times New Roman" w:hAnsi="Arial" w:cs="Arial"/>
          <w:sz w:val="24"/>
          <w:szCs w:val="24"/>
          <w:lang w:val="en-GB" w:eastAsia="pl-PL"/>
        </w:rPr>
        <w:t xml:space="preserve">, </w:t>
      </w:r>
      <w:r w:rsidRPr="001D5818">
        <w:rPr>
          <w:rFonts w:ascii="Arial" w:eastAsia="Times New Roman" w:hAnsi="Arial" w:cs="Arial"/>
          <w:sz w:val="24"/>
          <w:szCs w:val="24"/>
          <w:lang w:val="en-GB" w:eastAsia="pl-PL"/>
        </w:rPr>
        <w:t>liquidation</w:t>
      </w:r>
      <w:r w:rsidRPr="001D5818">
        <w:rPr>
          <w:rFonts w:ascii="Arial" w:eastAsia="Times New Roman" w:hAnsi="Arial" w:cs="Arial"/>
          <w:sz w:val="24"/>
          <w:szCs w:val="24"/>
          <w:lang w:val="en-GB" w:eastAsia="pl-PL"/>
        </w:rPr>
        <w:t xml:space="preserve"> or restructuring</w:t>
      </w:r>
      <w:r w:rsidRPr="001D5818">
        <w:rPr>
          <w:rFonts w:ascii="Arial" w:eastAsia="Times New Roman" w:hAnsi="Arial" w:cs="Arial"/>
          <w:sz w:val="24"/>
          <w:szCs w:val="24"/>
          <w:lang w:val="en-GB" w:eastAsia="pl-PL"/>
        </w:rPr>
        <w:t xml:space="preserve"> proceedings are pending against the issuer</w:t>
      </w:r>
      <w:r w:rsidR="00BB4C87" w:rsidRPr="001D5818">
        <w:rPr>
          <w:rFonts w:ascii="Arial" w:eastAsia="Times New Roman" w:hAnsi="Arial" w:cs="Arial"/>
          <w:sz w:val="24"/>
          <w:szCs w:val="24"/>
          <w:lang w:val="en-GB" w:eastAsia="pl-PL"/>
        </w:rPr>
        <w:t>;</w:t>
      </w:r>
    </w:p>
    <w:p w14:paraId="22CDBDD2" w14:textId="4B99CB70" w:rsidR="00BB4C87" w:rsidRPr="001D5818" w:rsidRDefault="005B1A7B" w:rsidP="00BB4C87">
      <w:pPr>
        <w:numPr>
          <w:ilvl w:val="0"/>
          <w:numId w:val="2"/>
        </w:numPr>
        <w:spacing w:before="120" w:after="120" w:line="240" w:lineRule="auto"/>
        <w:ind w:left="567" w:hanging="572"/>
        <w:jc w:val="both"/>
        <w:rPr>
          <w:rFonts w:ascii="Arial" w:eastAsia="Times New Roman" w:hAnsi="Arial" w:cs="Arial"/>
          <w:sz w:val="24"/>
          <w:szCs w:val="24"/>
          <w:lang w:val="en-GB" w:eastAsia="pl-PL"/>
        </w:rPr>
      </w:pPr>
      <w:r w:rsidRPr="001D5818">
        <w:rPr>
          <w:rFonts w:ascii="Arial" w:eastAsia="Calibri" w:hAnsi="Arial" w:cs="Arial"/>
          <w:color w:val="000000"/>
          <w:sz w:val="24"/>
          <w:szCs w:val="24"/>
          <w:lang w:val="en-GB" w:eastAsia="pl-PL"/>
        </w:rPr>
        <w:t xml:space="preserve">the issue of the debt financial instruments subject to the application has been executed and the instruments have been </w:t>
      </w:r>
      <w:r w:rsidRPr="001D5818">
        <w:rPr>
          <w:rFonts w:ascii="Arial" w:eastAsia="Calibri" w:hAnsi="Arial" w:cs="Arial"/>
          <w:color w:val="000000"/>
          <w:sz w:val="24"/>
          <w:szCs w:val="24"/>
          <w:lang w:val="en-GB" w:eastAsia="pl-PL"/>
        </w:rPr>
        <w:t>allotted to investors</w:t>
      </w:r>
      <w:r w:rsidR="00BB4C87" w:rsidRPr="001D5818">
        <w:rPr>
          <w:rFonts w:ascii="Arial" w:eastAsia="Calibri" w:hAnsi="Arial" w:cs="Arial"/>
          <w:color w:val="000000"/>
          <w:sz w:val="24"/>
          <w:szCs w:val="24"/>
          <w:lang w:val="en-GB" w:eastAsia="pl-PL"/>
        </w:rPr>
        <w:t>.</w:t>
      </w:r>
    </w:p>
    <w:p w14:paraId="22CDBDD3" w14:textId="336A44A1" w:rsidR="00BB4C87" w:rsidRPr="001D5818" w:rsidRDefault="00BB4C87" w:rsidP="00BB4C87">
      <w:pPr>
        <w:spacing w:after="0" w:line="240" w:lineRule="auto"/>
        <w:jc w:val="both"/>
        <w:rPr>
          <w:rFonts w:ascii="Arial" w:eastAsia="Times New Roman" w:hAnsi="Arial" w:cs="Arial"/>
          <w:i/>
          <w:sz w:val="20"/>
          <w:szCs w:val="20"/>
          <w:lang w:val="en-GB" w:eastAsia="pl-PL"/>
        </w:rPr>
      </w:pPr>
      <w:r w:rsidRPr="001D5818">
        <w:rPr>
          <w:rFonts w:ascii="Arial" w:eastAsia="Times New Roman" w:hAnsi="Arial" w:cs="Arial"/>
          <w:i/>
          <w:sz w:val="20"/>
          <w:szCs w:val="20"/>
          <w:lang w:val="en-GB" w:eastAsia="pl-PL"/>
        </w:rPr>
        <w:t>*</w:t>
      </w:r>
      <w:proofErr w:type="gramStart"/>
      <w:r w:rsidRPr="001D5818">
        <w:rPr>
          <w:rFonts w:ascii="Arial" w:eastAsia="Times New Roman" w:hAnsi="Arial" w:cs="Arial"/>
          <w:i/>
          <w:sz w:val="20"/>
          <w:szCs w:val="20"/>
          <w:lang w:val="en-GB" w:eastAsia="pl-PL"/>
        </w:rPr>
        <w:t xml:space="preserve">*  </w:t>
      </w:r>
      <w:r w:rsidR="005B1A7B" w:rsidRPr="001D5818">
        <w:rPr>
          <w:rFonts w:ascii="Arial" w:eastAsia="Times New Roman" w:hAnsi="Arial" w:cs="Arial"/>
          <w:i/>
          <w:sz w:val="20"/>
          <w:szCs w:val="20"/>
          <w:lang w:val="en-GB" w:eastAsia="pl-PL"/>
        </w:rPr>
        <w:t>check</w:t>
      </w:r>
      <w:proofErr w:type="gramEnd"/>
      <w:r w:rsidR="005B1A7B" w:rsidRPr="001D5818">
        <w:rPr>
          <w:rFonts w:ascii="Arial" w:eastAsia="Times New Roman" w:hAnsi="Arial" w:cs="Arial"/>
          <w:i/>
          <w:sz w:val="20"/>
          <w:szCs w:val="20"/>
          <w:lang w:val="en-GB" w:eastAsia="pl-PL"/>
        </w:rPr>
        <w:t xml:space="preserve"> the applicable box</w:t>
      </w:r>
    </w:p>
    <w:p w14:paraId="22CDBDD4" w14:textId="14F70F11" w:rsidR="00BB4C87" w:rsidRPr="001D5818" w:rsidRDefault="00BB4C87" w:rsidP="00BB4C87">
      <w:pPr>
        <w:spacing w:after="0" w:line="240" w:lineRule="auto"/>
        <w:jc w:val="both"/>
        <w:rPr>
          <w:rFonts w:ascii="Arial" w:eastAsia="Times New Roman" w:hAnsi="Arial" w:cs="Arial"/>
          <w:i/>
          <w:sz w:val="20"/>
          <w:szCs w:val="20"/>
          <w:lang w:val="en-GB" w:eastAsia="pl-PL"/>
        </w:rPr>
      </w:pPr>
      <w:r w:rsidRPr="001D5818">
        <w:rPr>
          <w:rFonts w:ascii="Arial" w:eastAsia="Times New Roman" w:hAnsi="Arial" w:cs="Arial"/>
          <w:sz w:val="24"/>
          <w:szCs w:val="24"/>
          <w:vertAlign w:val="superscript"/>
          <w:lang w:val="en-GB" w:eastAsia="pl-PL"/>
        </w:rPr>
        <w:t xml:space="preserve">*** </w:t>
      </w:r>
      <w:r w:rsidR="005B1A7B" w:rsidRPr="001D5818">
        <w:rPr>
          <w:rFonts w:ascii="Arial" w:eastAsia="Times New Roman" w:hAnsi="Arial" w:cs="Arial"/>
          <w:i/>
          <w:sz w:val="20"/>
          <w:szCs w:val="20"/>
          <w:lang w:val="en-GB" w:eastAsia="pl-PL"/>
        </w:rPr>
        <w:t>enter the document type</w:t>
      </w:r>
      <w:r w:rsidRPr="001D5818">
        <w:rPr>
          <w:rFonts w:ascii="Arial" w:eastAsia="Times New Roman" w:hAnsi="Arial" w:cs="Arial"/>
          <w:i/>
          <w:sz w:val="20"/>
          <w:szCs w:val="20"/>
          <w:lang w:val="en-GB" w:eastAsia="pl-PL"/>
        </w:rPr>
        <w:t xml:space="preserve"> (</w:t>
      </w:r>
      <w:r w:rsidR="005B1A7B" w:rsidRPr="001D5818">
        <w:rPr>
          <w:rFonts w:ascii="Arial" w:eastAsia="Times New Roman" w:hAnsi="Arial" w:cs="Arial"/>
          <w:i/>
          <w:sz w:val="20"/>
          <w:szCs w:val="20"/>
          <w:lang w:val="en-GB" w:eastAsia="pl-PL"/>
        </w:rPr>
        <w:t>information document</w:t>
      </w:r>
      <w:r w:rsidRPr="001D5818">
        <w:rPr>
          <w:rFonts w:ascii="Arial" w:eastAsia="Times New Roman" w:hAnsi="Arial" w:cs="Arial"/>
          <w:i/>
          <w:sz w:val="20"/>
          <w:szCs w:val="20"/>
          <w:lang w:val="en-GB" w:eastAsia="pl-PL"/>
        </w:rPr>
        <w:t xml:space="preserve">, </w:t>
      </w:r>
      <w:r w:rsidR="005B1A7B" w:rsidRPr="001D5818">
        <w:rPr>
          <w:rFonts w:ascii="Arial" w:eastAsia="Times New Roman" w:hAnsi="Arial" w:cs="Arial"/>
          <w:i/>
          <w:sz w:val="20"/>
          <w:szCs w:val="20"/>
          <w:lang w:val="en-GB" w:eastAsia="pl-PL"/>
        </w:rPr>
        <w:t xml:space="preserve">simplified </w:t>
      </w:r>
      <w:r w:rsidR="005B1A7B" w:rsidRPr="001D5818">
        <w:rPr>
          <w:rFonts w:ascii="Arial" w:eastAsia="Times New Roman" w:hAnsi="Arial" w:cs="Arial"/>
          <w:i/>
          <w:sz w:val="20"/>
          <w:szCs w:val="20"/>
          <w:lang w:val="en-GB" w:eastAsia="pl-PL"/>
        </w:rPr>
        <w:t>information document</w:t>
      </w:r>
      <w:r w:rsidRPr="001D5818">
        <w:rPr>
          <w:rFonts w:ascii="Arial" w:eastAsia="Times New Roman" w:hAnsi="Arial" w:cs="Arial"/>
          <w:i/>
          <w:sz w:val="20"/>
          <w:szCs w:val="20"/>
          <w:lang w:val="en-GB" w:eastAsia="pl-PL"/>
        </w:rPr>
        <w:t xml:space="preserve">, </w:t>
      </w:r>
      <w:r w:rsidR="005B1A7B" w:rsidRPr="001D5818">
        <w:rPr>
          <w:rFonts w:ascii="Arial" w:eastAsia="Times New Roman" w:hAnsi="Arial" w:cs="Arial"/>
          <w:i/>
          <w:sz w:val="20"/>
          <w:szCs w:val="20"/>
          <w:lang w:val="en-GB" w:eastAsia="pl-PL"/>
        </w:rPr>
        <w:t>information note</w:t>
      </w:r>
      <w:r w:rsidRPr="001D5818">
        <w:rPr>
          <w:rFonts w:ascii="Arial" w:eastAsia="Times New Roman" w:hAnsi="Arial" w:cs="Arial"/>
          <w:i/>
          <w:sz w:val="20"/>
          <w:szCs w:val="20"/>
          <w:lang w:val="en-GB" w:eastAsia="pl-PL"/>
        </w:rPr>
        <w:t xml:space="preserve">, </w:t>
      </w:r>
      <w:r w:rsidR="005B1A7B" w:rsidRPr="001D5818">
        <w:rPr>
          <w:rFonts w:ascii="Arial" w:eastAsia="Times New Roman" w:hAnsi="Arial" w:cs="Arial"/>
          <w:i/>
          <w:sz w:val="20"/>
          <w:szCs w:val="20"/>
          <w:lang w:val="en-GB" w:eastAsia="pl-PL"/>
        </w:rPr>
        <w:t>prospectus</w:t>
      </w:r>
      <w:r w:rsidRPr="001D5818">
        <w:rPr>
          <w:rFonts w:ascii="Arial" w:eastAsia="Times New Roman" w:hAnsi="Arial" w:cs="Arial"/>
          <w:i/>
          <w:sz w:val="20"/>
          <w:szCs w:val="20"/>
          <w:lang w:val="en-GB" w:eastAsia="pl-PL"/>
        </w:rPr>
        <w:t>)</w:t>
      </w:r>
    </w:p>
    <w:p w14:paraId="22CDBDD5" w14:textId="77777777" w:rsidR="00BB4C87" w:rsidRPr="001D5818" w:rsidRDefault="00BB4C87" w:rsidP="00BB4C87">
      <w:pPr>
        <w:spacing w:after="0" w:line="240" w:lineRule="auto"/>
        <w:jc w:val="both"/>
        <w:rPr>
          <w:rFonts w:ascii="Arial" w:eastAsia="Times New Roman" w:hAnsi="Arial" w:cs="Arial"/>
          <w:b/>
          <w:sz w:val="24"/>
          <w:szCs w:val="24"/>
          <w:lang w:val="en-GB" w:eastAsia="pl-PL"/>
        </w:rPr>
      </w:pPr>
    </w:p>
    <w:p w14:paraId="22CDBDD6" w14:textId="0B049A26" w:rsidR="00BB4C87" w:rsidRPr="001D5818" w:rsidRDefault="005B1A7B" w:rsidP="00BB4C87">
      <w:pPr>
        <w:spacing w:after="0" w:line="240" w:lineRule="auto"/>
        <w:jc w:val="both"/>
        <w:rPr>
          <w:rFonts w:ascii="Arial" w:eastAsia="Times New Roman" w:hAnsi="Arial" w:cs="Arial"/>
          <w:b/>
          <w:sz w:val="24"/>
          <w:szCs w:val="24"/>
          <w:lang w:val="en-GB" w:eastAsia="pl-PL"/>
        </w:rPr>
      </w:pPr>
      <w:r w:rsidRPr="001D5818">
        <w:rPr>
          <w:rFonts w:ascii="Arial" w:eastAsia="Times New Roman" w:hAnsi="Arial" w:cs="Arial"/>
          <w:b/>
          <w:sz w:val="24"/>
          <w:szCs w:val="24"/>
          <w:lang w:val="en-GB" w:eastAsia="pl-PL"/>
        </w:rPr>
        <w:t>We hereby agree to comply with the rules and regulations governing</w:t>
      </w:r>
      <w:r w:rsidRPr="001D5818">
        <w:rPr>
          <w:rFonts w:ascii="Arial" w:eastAsia="Times New Roman" w:hAnsi="Arial" w:cs="Arial"/>
          <w:b/>
          <w:sz w:val="24"/>
          <w:szCs w:val="24"/>
          <w:lang w:val="en-GB" w:eastAsia="pl-PL"/>
        </w:rPr>
        <w:t xml:space="preserve"> </w:t>
      </w:r>
      <w:r w:rsidRPr="001D5818">
        <w:rPr>
          <w:rFonts w:ascii="Arial" w:eastAsia="Times New Roman" w:hAnsi="Arial" w:cs="Arial"/>
          <w:b/>
          <w:sz w:val="24"/>
          <w:szCs w:val="24"/>
          <w:lang w:val="en-GB" w:eastAsia="pl-PL"/>
        </w:rPr>
        <w:t>Catalyst</w:t>
      </w:r>
      <w:r w:rsidRPr="001D5818">
        <w:rPr>
          <w:rFonts w:ascii="Arial" w:eastAsia="Times New Roman" w:hAnsi="Arial" w:cs="Arial"/>
          <w:b/>
          <w:sz w:val="24"/>
          <w:szCs w:val="24"/>
          <w:lang w:val="en-GB" w:eastAsia="pl-PL"/>
        </w:rPr>
        <w:t>.</w:t>
      </w:r>
    </w:p>
    <w:p w14:paraId="22CDBDD7" w14:textId="77777777" w:rsidR="00BB4C87" w:rsidRPr="001D5818" w:rsidRDefault="00BB4C87" w:rsidP="00BB4C87">
      <w:pPr>
        <w:spacing w:after="0" w:line="240" w:lineRule="auto"/>
        <w:jc w:val="both"/>
        <w:rPr>
          <w:rFonts w:ascii="Arial" w:eastAsia="Times New Roman" w:hAnsi="Arial" w:cs="Arial"/>
          <w:b/>
          <w:sz w:val="24"/>
          <w:szCs w:val="24"/>
          <w:lang w:val="en-GB" w:eastAsia="pl-PL"/>
        </w:rPr>
      </w:pPr>
    </w:p>
    <w:tbl>
      <w:tblPr>
        <w:tblpPr w:leftFromText="141" w:rightFromText="141" w:vertAnchor="text" w:horzAnchor="page" w:tblpX="4966"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tblGrid>
      <w:tr w:rsidR="00BB4C87" w:rsidRPr="001D5818" w14:paraId="22CDBDE3" w14:textId="77777777" w:rsidTr="00BB4C87">
        <w:trPr>
          <w:cantSplit/>
          <w:trHeight w:val="397"/>
        </w:trPr>
        <w:tc>
          <w:tcPr>
            <w:tcW w:w="340" w:type="dxa"/>
            <w:tcBorders>
              <w:top w:val="single" w:sz="12" w:space="0" w:color="auto"/>
              <w:left w:val="single" w:sz="12" w:space="0" w:color="auto"/>
              <w:bottom w:val="single" w:sz="12" w:space="0" w:color="auto"/>
              <w:right w:val="single" w:sz="4" w:space="0" w:color="auto"/>
            </w:tcBorders>
            <w:vAlign w:val="center"/>
          </w:tcPr>
          <w:p w14:paraId="22CDBDD8"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D9"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single" w:sz="12" w:space="0" w:color="auto"/>
            </w:tcBorders>
            <w:vAlign w:val="center"/>
            <w:hideMark/>
          </w:tcPr>
          <w:p w14:paraId="22CDBDDA"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w:t>
            </w:r>
          </w:p>
        </w:tc>
        <w:tc>
          <w:tcPr>
            <w:tcW w:w="340" w:type="dxa"/>
            <w:tcBorders>
              <w:top w:val="single" w:sz="12" w:space="0" w:color="auto"/>
              <w:left w:val="single" w:sz="12" w:space="0" w:color="auto"/>
              <w:bottom w:val="single" w:sz="12" w:space="0" w:color="auto"/>
              <w:right w:val="single" w:sz="4" w:space="0" w:color="auto"/>
            </w:tcBorders>
            <w:vAlign w:val="center"/>
          </w:tcPr>
          <w:p w14:paraId="22CDBDDB"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DC"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single" w:sz="12" w:space="0" w:color="auto"/>
            </w:tcBorders>
            <w:vAlign w:val="center"/>
            <w:hideMark/>
          </w:tcPr>
          <w:p w14:paraId="22CDBDDD"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w:t>
            </w:r>
          </w:p>
        </w:tc>
        <w:tc>
          <w:tcPr>
            <w:tcW w:w="340" w:type="dxa"/>
            <w:tcBorders>
              <w:top w:val="single" w:sz="12" w:space="0" w:color="auto"/>
              <w:left w:val="single" w:sz="12" w:space="0" w:color="auto"/>
              <w:bottom w:val="single" w:sz="12" w:space="0" w:color="auto"/>
              <w:right w:val="single" w:sz="4" w:space="0" w:color="auto"/>
            </w:tcBorders>
            <w:vAlign w:val="center"/>
          </w:tcPr>
          <w:p w14:paraId="22CDBDDE"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DF"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E0"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E1"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nil"/>
            </w:tcBorders>
            <w:vAlign w:val="center"/>
            <w:hideMark/>
          </w:tcPr>
          <w:p w14:paraId="22CDBDE2" w14:textId="200E36CC" w:rsidR="00BB4C87" w:rsidRPr="001D5818" w:rsidRDefault="00BB4C87" w:rsidP="00BB4C87">
            <w:pPr>
              <w:spacing w:after="0" w:line="240" w:lineRule="auto"/>
              <w:jc w:val="center"/>
              <w:rPr>
                <w:rFonts w:ascii="Arial" w:eastAsia="Times New Roman" w:hAnsi="Arial" w:cs="Arial"/>
                <w:sz w:val="24"/>
                <w:szCs w:val="24"/>
                <w:lang w:val="en-GB" w:eastAsia="pl-PL"/>
              </w:rPr>
            </w:pPr>
          </w:p>
        </w:tc>
      </w:tr>
    </w:tbl>
    <w:p w14:paraId="22CDBDE4" w14:textId="77777777" w:rsidR="00BB4C87" w:rsidRPr="001D5818" w:rsidRDefault="00BB4C87" w:rsidP="00BB4C87">
      <w:pPr>
        <w:spacing w:after="0" w:line="240" w:lineRule="auto"/>
        <w:jc w:val="both"/>
        <w:rPr>
          <w:rFonts w:ascii="Arial" w:eastAsia="Times New Roman" w:hAnsi="Arial" w:cs="Arial"/>
          <w:b/>
          <w:sz w:val="24"/>
          <w:szCs w:val="24"/>
          <w:lang w:val="en-GB" w:eastAsia="pl-PL"/>
        </w:rPr>
      </w:pPr>
    </w:p>
    <w:p w14:paraId="22CDBDE5" w14:textId="3D0988EF" w:rsidR="00BB4C87" w:rsidRPr="001D5818" w:rsidRDefault="005B1A7B" w:rsidP="00BB4C87">
      <w:pPr>
        <w:spacing w:after="0" w:line="240" w:lineRule="auto"/>
        <w:jc w:val="both"/>
        <w:rPr>
          <w:rFonts w:ascii="Arial" w:eastAsia="Times New Roman" w:hAnsi="Arial" w:cs="Arial"/>
          <w:b/>
          <w:sz w:val="24"/>
          <w:szCs w:val="24"/>
          <w:lang w:val="en-GB" w:eastAsia="pl-PL"/>
        </w:rPr>
      </w:pPr>
      <w:r w:rsidRPr="001D5818">
        <w:rPr>
          <w:rFonts w:ascii="Arial" w:eastAsia="Times New Roman" w:hAnsi="Arial" w:cs="Arial"/>
          <w:sz w:val="24"/>
          <w:szCs w:val="24"/>
          <w:lang w:val="en-GB" w:eastAsia="pl-PL"/>
        </w:rPr>
        <w:t>Date of the application</w:t>
      </w:r>
      <w:r w:rsidR="00BB4C87" w:rsidRPr="001D5818">
        <w:rPr>
          <w:rFonts w:ascii="Arial" w:eastAsia="Times New Roman" w:hAnsi="Arial" w:cs="Arial"/>
          <w:sz w:val="24"/>
          <w:szCs w:val="24"/>
          <w:lang w:val="en-GB" w:eastAsia="pl-PL"/>
        </w:rPr>
        <w:t xml:space="preserve">: </w:t>
      </w:r>
    </w:p>
    <w:p w14:paraId="22CDBDE6" w14:textId="77777777" w:rsidR="00BB4C87" w:rsidRPr="001D5818" w:rsidRDefault="00BB4C87" w:rsidP="00BB4C87">
      <w:pPr>
        <w:spacing w:after="0" w:line="240" w:lineRule="auto"/>
        <w:jc w:val="both"/>
        <w:rPr>
          <w:rFonts w:ascii="Arial" w:eastAsia="Times New Roman" w:hAnsi="Arial" w:cs="Arial"/>
          <w:b/>
          <w:sz w:val="24"/>
          <w:szCs w:val="24"/>
          <w:lang w:val="en-GB" w:eastAsia="pl-PL"/>
        </w:rPr>
      </w:pPr>
    </w:p>
    <w:p w14:paraId="22CDBDE7" w14:textId="77777777" w:rsidR="00BB4C87" w:rsidRPr="001D5818" w:rsidRDefault="00BB4C87" w:rsidP="00BB4C87">
      <w:pPr>
        <w:spacing w:after="0" w:line="240" w:lineRule="auto"/>
        <w:jc w:val="center"/>
        <w:rPr>
          <w:rFonts w:ascii="Arial" w:eastAsia="Times New Roman" w:hAnsi="Arial" w:cs="Arial"/>
          <w:spacing w:val="-2"/>
          <w:sz w:val="24"/>
          <w:szCs w:val="24"/>
          <w:lang w:val="en-GB" w:eastAsia="pl-PL"/>
        </w:rPr>
      </w:pPr>
    </w:p>
    <w:p w14:paraId="22CDBDE8" w14:textId="3A814F07" w:rsidR="00BB4C87" w:rsidRPr="001D5818" w:rsidRDefault="005B1A7B" w:rsidP="00BB4C87">
      <w:pPr>
        <w:spacing w:after="0" w:line="240" w:lineRule="auto"/>
        <w:jc w:val="center"/>
        <w:rPr>
          <w:rFonts w:ascii="Arial" w:eastAsia="Times New Roman" w:hAnsi="Arial" w:cs="Arial"/>
          <w:spacing w:val="-2"/>
          <w:sz w:val="24"/>
          <w:szCs w:val="24"/>
          <w:lang w:val="en-GB" w:eastAsia="pl-PL"/>
        </w:rPr>
      </w:pPr>
      <w:r w:rsidRPr="001D5818">
        <w:rPr>
          <w:rFonts w:ascii="Arial" w:eastAsia="Times New Roman" w:hAnsi="Arial" w:cs="Arial"/>
          <w:spacing w:val="-2"/>
          <w:sz w:val="24"/>
          <w:szCs w:val="24"/>
          <w:lang w:val="en-GB" w:eastAsia="pl-PL"/>
        </w:rPr>
        <w:t>Stamps and signatures of the Issuer’s duly authorised representatives</w:t>
      </w:r>
    </w:p>
    <w:p w14:paraId="22CDBDE9"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EA"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EB"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DEC" w14:textId="77777777" w:rsidR="00BB4C87" w:rsidRPr="001D5818" w:rsidRDefault="00BB4C87" w:rsidP="00BB4C87">
      <w:pPr>
        <w:spacing w:after="0" w:line="240" w:lineRule="auto"/>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      .......................................</w:t>
      </w:r>
      <w:r w:rsidRPr="001D5818">
        <w:rPr>
          <w:rFonts w:ascii="Arial" w:eastAsia="Times New Roman" w:hAnsi="Arial" w:cs="Arial"/>
          <w:sz w:val="24"/>
          <w:szCs w:val="24"/>
          <w:lang w:val="en-GB" w:eastAsia="pl-PL"/>
        </w:rPr>
        <w:tab/>
        <w:t xml:space="preserve">       ....................................</w:t>
      </w:r>
    </w:p>
    <w:p w14:paraId="22CDBDED" w14:textId="77777777" w:rsidR="00BB4C87" w:rsidRPr="001D5818" w:rsidRDefault="00BB4C87" w:rsidP="00BB4C87">
      <w:pPr>
        <w:spacing w:after="0" w:line="240" w:lineRule="auto"/>
        <w:rPr>
          <w:rFonts w:ascii="Arial" w:eastAsia="Times New Roman" w:hAnsi="Arial" w:cs="Arial"/>
          <w:i/>
          <w:sz w:val="24"/>
          <w:szCs w:val="24"/>
          <w:lang w:val="en-GB" w:eastAsia="pl-PL"/>
        </w:rPr>
      </w:pPr>
    </w:p>
    <w:p w14:paraId="22CDBDEE" w14:textId="67D26B7F" w:rsidR="00BB4C87" w:rsidRPr="001D5818" w:rsidRDefault="005B1A7B" w:rsidP="00BB4C87">
      <w:pPr>
        <w:spacing w:after="0" w:line="240" w:lineRule="auto"/>
        <w:jc w:val="both"/>
        <w:rPr>
          <w:rFonts w:ascii="Arial" w:eastAsia="Times New Roman" w:hAnsi="Arial" w:cs="Arial"/>
          <w:sz w:val="20"/>
          <w:szCs w:val="20"/>
          <w:lang w:val="en-GB" w:eastAsia="pl-PL"/>
        </w:rPr>
      </w:pPr>
      <w:r w:rsidRPr="001D5818">
        <w:rPr>
          <w:rFonts w:ascii="Arial" w:eastAsia="Times New Roman" w:hAnsi="Arial" w:cs="Arial"/>
          <w:sz w:val="24"/>
          <w:szCs w:val="24"/>
          <w:lang w:val="en-GB" w:eastAsia="pl-PL"/>
        </w:rPr>
        <w:t xml:space="preserve">Countersignature of the competent treasurer (chief accountant) or the person authorised by them </w:t>
      </w:r>
      <w:r w:rsidRPr="001D5818">
        <w:rPr>
          <w:rFonts w:ascii="Arial" w:eastAsia="Times New Roman" w:hAnsi="Arial" w:cs="Arial"/>
          <w:i/>
          <w:sz w:val="20"/>
          <w:szCs w:val="20"/>
          <w:lang w:val="en-GB" w:eastAsia="pl-PL"/>
        </w:rPr>
        <w:t>(applicable to issuers who are local governments)</w:t>
      </w:r>
      <w:r w:rsidRPr="001D5818">
        <w:rPr>
          <w:rFonts w:ascii="Arial" w:eastAsia="Times New Roman" w:hAnsi="Arial" w:cs="Arial"/>
          <w:sz w:val="24"/>
          <w:szCs w:val="24"/>
          <w:lang w:val="en-GB" w:eastAsia="pl-PL"/>
        </w:rPr>
        <w:t>:</w:t>
      </w:r>
    </w:p>
    <w:p w14:paraId="22CDBDEF" w14:textId="77777777" w:rsidR="00BB4C87" w:rsidRPr="001D5818" w:rsidRDefault="00BB4C87" w:rsidP="00BB4C87">
      <w:pPr>
        <w:spacing w:after="0" w:line="240" w:lineRule="auto"/>
        <w:rPr>
          <w:rFonts w:ascii="Arial" w:eastAsia="Times New Roman" w:hAnsi="Arial" w:cs="Arial"/>
          <w:sz w:val="24"/>
          <w:szCs w:val="24"/>
          <w:lang w:val="en-GB" w:eastAsia="pl-PL"/>
        </w:rPr>
      </w:pPr>
    </w:p>
    <w:tbl>
      <w:tblPr>
        <w:tblpPr w:leftFromText="141" w:rightFromText="141" w:vertAnchor="text" w:horzAnchor="page" w:tblpX="4966"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tblGrid>
      <w:tr w:rsidR="00BB4C87" w:rsidRPr="001D5818" w14:paraId="22CDBDFB" w14:textId="77777777" w:rsidTr="00BB4C87">
        <w:trPr>
          <w:cantSplit/>
          <w:trHeight w:val="397"/>
        </w:trPr>
        <w:tc>
          <w:tcPr>
            <w:tcW w:w="340" w:type="dxa"/>
            <w:tcBorders>
              <w:top w:val="single" w:sz="12" w:space="0" w:color="auto"/>
              <w:left w:val="single" w:sz="12" w:space="0" w:color="auto"/>
              <w:bottom w:val="single" w:sz="12" w:space="0" w:color="auto"/>
              <w:right w:val="single" w:sz="4" w:space="0" w:color="auto"/>
            </w:tcBorders>
            <w:vAlign w:val="center"/>
          </w:tcPr>
          <w:p w14:paraId="22CDBDF0"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F1"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single" w:sz="12" w:space="0" w:color="auto"/>
            </w:tcBorders>
            <w:vAlign w:val="center"/>
            <w:hideMark/>
          </w:tcPr>
          <w:p w14:paraId="22CDBDF2"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w:t>
            </w:r>
          </w:p>
        </w:tc>
        <w:tc>
          <w:tcPr>
            <w:tcW w:w="340" w:type="dxa"/>
            <w:tcBorders>
              <w:top w:val="single" w:sz="12" w:space="0" w:color="auto"/>
              <w:left w:val="single" w:sz="12" w:space="0" w:color="auto"/>
              <w:bottom w:val="single" w:sz="12" w:space="0" w:color="auto"/>
              <w:right w:val="single" w:sz="4" w:space="0" w:color="auto"/>
            </w:tcBorders>
            <w:vAlign w:val="center"/>
          </w:tcPr>
          <w:p w14:paraId="22CDBDF3"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F4"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single" w:sz="12" w:space="0" w:color="auto"/>
            </w:tcBorders>
            <w:vAlign w:val="center"/>
            <w:hideMark/>
          </w:tcPr>
          <w:p w14:paraId="22CDBDF5"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w:t>
            </w:r>
          </w:p>
        </w:tc>
        <w:tc>
          <w:tcPr>
            <w:tcW w:w="340" w:type="dxa"/>
            <w:tcBorders>
              <w:top w:val="single" w:sz="12" w:space="0" w:color="auto"/>
              <w:left w:val="single" w:sz="12" w:space="0" w:color="auto"/>
              <w:bottom w:val="single" w:sz="12" w:space="0" w:color="auto"/>
              <w:right w:val="single" w:sz="4" w:space="0" w:color="auto"/>
            </w:tcBorders>
            <w:vAlign w:val="center"/>
          </w:tcPr>
          <w:p w14:paraId="22CDBDF6"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F7"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4" w:space="0" w:color="auto"/>
            </w:tcBorders>
            <w:vAlign w:val="center"/>
          </w:tcPr>
          <w:p w14:paraId="22CDBDF8"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single" w:sz="12" w:space="0" w:color="auto"/>
              <w:left w:val="single" w:sz="4" w:space="0" w:color="auto"/>
              <w:bottom w:val="single" w:sz="12" w:space="0" w:color="auto"/>
              <w:right w:val="single" w:sz="12" w:space="0" w:color="auto"/>
            </w:tcBorders>
            <w:vAlign w:val="center"/>
          </w:tcPr>
          <w:p w14:paraId="22CDBDF9" w14:textId="77777777" w:rsidR="00BB4C87" w:rsidRPr="001D5818" w:rsidRDefault="00BB4C87" w:rsidP="00BB4C87">
            <w:pPr>
              <w:spacing w:after="0" w:line="240" w:lineRule="auto"/>
              <w:jc w:val="center"/>
              <w:rPr>
                <w:rFonts w:ascii="Arial" w:eastAsia="Times New Roman" w:hAnsi="Arial" w:cs="Arial"/>
                <w:sz w:val="24"/>
                <w:szCs w:val="24"/>
                <w:lang w:val="en-GB" w:eastAsia="pl-PL"/>
              </w:rPr>
            </w:pPr>
          </w:p>
        </w:tc>
        <w:tc>
          <w:tcPr>
            <w:tcW w:w="340" w:type="dxa"/>
            <w:tcBorders>
              <w:top w:val="nil"/>
              <w:left w:val="single" w:sz="12" w:space="0" w:color="auto"/>
              <w:bottom w:val="nil"/>
              <w:right w:val="nil"/>
            </w:tcBorders>
            <w:vAlign w:val="center"/>
            <w:hideMark/>
          </w:tcPr>
          <w:p w14:paraId="22CDBDFA" w14:textId="389D42C0" w:rsidR="00BB4C87" w:rsidRPr="001D5818" w:rsidRDefault="00BB4C87" w:rsidP="00BB4C87">
            <w:pPr>
              <w:spacing w:after="0" w:line="240" w:lineRule="auto"/>
              <w:jc w:val="center"/>
              <w:rPr>
                <w:rFonts w:ascii="Arial" w:eastAsia="Times New Roman" w:hAnsi="Arial" w:cs="Arial"/>
                <w:sz w:val="24"/>
                <w:szCs w:val="24"/>
                <w:lang w:val="en-GB" w:eastAsia="pl-PL"/>
              </w:rPr>
            </w:pPr>
          </w:p>
        </w:tc>
      </w:tr>
    </w:tbl>
    <w:p w14:paraId="22CDBDFC" w14:textId="77777777" w:rsidR="00BB4C87" w:rsidRPr="001D5818" w:rsidRDefault="00BB4C87" w:rsidP="00BB4C87">
      <w:pPr>
        <w:spacing w:after="0" w:line="240" w:lineRule="auto"/>
        <w:jc w:val="both"/>
        <w:rPr>
          <w:rFonts w:ascii="Arial" w:eastAsia="Times New Roman" w:hAnsi="Arial" w:cs="Arial"/>
          <w:b/>
          <w:sz w:val="24"/>
          <w:szCs w:val="24"/>
          <w:lang w:val="en-GB" w:eastAsia="pl-PL"/>
        </w:rPr>
      </w:pPr>
    </w:p>
    <w:p w14:paraId="22CDBDFD" w14:textId="6547D2A2" w:rsidR="00BB4C87" w:rsidRPr="001D5818" w:rsidRDefault="00BB4C87" w:rsidP="00BB4C87">
      <w:pPr>
        <w:spacing w:after="0" w:line="240" w:lineRule="auto"/>
        <w:jc w:val="both"/>
        <w:rPr>
          <w:rFonts w:ascii="Arial" w:eastAsia="Times New Roman" w:hAnsi="Arial" w:cs="Arial"/>
          <w:b/>
          <w:sz w:val="24"/>
          <w:szCs w:val="24"/>
          <w:lang w:val="en-GB" w:eastAsia="pl-PL"/>
        </w:rPr>
      </w:pPr>
      <w:r w:rsidRPr="001D5818">
        <w:rPr>
          <w:rFonts w:ascii="Arial" w:eastAsia="Times New Roman" w:hAnsi="Arial" w:cs="Arial"/>
          <w:sz w:val="24"/>
          <w:szCs w:val="24"/>
          <w:lang w:val="en-GB" w:eastAsia="pl-PL"/>
        </w:rPr>
        <w:t>Dat</w:t>
      </w:r>
      <w:r w:rsidR="005B1A7B" w:rsidRPr="001D5818">
        <w:rPr>
          <w:rFonts w:ascii="Arial" w:eastAsia="Times New Roman" w:hAnsi="Arial" w:cs="Arial"/>
          <w:sz w:val="24"/>
          <w:szCs w:val="24"/>
          <w:lang w:val="en-GB" w:eastAsia="pl-PL"/>
        </w:rPr>
        <w:t>e</w:t>
      </w:r>
      <w:r w:rsidRPr="001D5818">
        <w:rPr>
          <w:rFonts w:ascii="Arial" w:eastAsia="Times New Roman" w:hAnsi="Arial" w:cs="Arial"/>
          <w:sz w:val="24"/>
          <w:szCs w:val="24"/>
          <w:lang w:val="en-GB" w:eastAsia="pl-PL"/>
        </w:rPr>
        <w:t xml:space="preserve">: </w:t>
      </w:r>
    </w:p>
    <w:p w14:paraId="22CDBDFE" w14:textId="77777777" w:rsidR="00BB4C87" w:rsidRPr="001D5818" w:rsidRDefault="00BB4C87" w:rsidP="00BB4C87">
      <w:pPr>
        <w:spacing w:after="0" w:line="240" w:lineRule="auto"/>
        <w:jc w:val="both"/>
        <w:rPr>
          <w:rFonts w:ascii="Arial" w:eastAsia="Times New Roman" w:hAnsi="Arial" w:cs="Arial"/>
          <w:b/>
          <w:sz w:val="24"/>
          <w:szCs w:val="24"/>
          <w:lang w:val="en-GB" w:eastAsia="pl-PL"/>
        </w:rPr>
      </w:pPr>
    </w:p>
    <w:p w14:paraId="22CDBDFF" w14:textId="77777777" w:rsidR="00BB4C87" w:rsidRPr="001D5818" w:rsidRDefault="00BB4C87" w:rsidP="00BB4C87">
      <w:pPr>
        <w:spacing w:after="0" w:line="240" w:lineRule="auto"/>
        <w:rPr>
          <w:rFonts w:ascii="Arial" w:eastAsia="Times New Roman" w:hAnsi="Arial" w:cs="Arial"/>
          <w:spacing w:val="-2"/>
          <w:sz w:val="24"/>
          <w:szCs w:val="24"/>
          <w:lang w:val="en-GB" w:eastAsia="pl-PL"/>
        </w:rPr>
      </w:pPr>
    </w:p>
    <w:p w14:paraId="22CDBE00" w14:textId="3749D203" w:rsidR="00BB4C87" w:rsidRPr="001D5818" w:rsidRDefault="005B1A7B" w:rsidP="00BB4C87">
      <w:pPr>
        <w:spacing w:after="0" w:line="240" w:lineRule="auto"/>
        <w:rPr>
          <w:rFonts w:ascii="Arial" w:eastAsia="Times New Roman" w:hAnsi="Arial" w:cs="Arial"/>
          <w:spacing w:val="-2"/>
          <w:sz w:val="24"/>
          <w:szCs w:val="24"/>
          <w:lang w:val="en-GB" w:eastAsia="pl-PL"/>
        </w:rPr>
      </w:pPr>
      <w:r w:rsidRPr="001D5818">
        <w:rPr>
          <w:rFonts w:ascii="Arial" w:eastAsia="Times New Roman" w:hAnsi="Arial" w:cs="Arial"/>
          <w:spacing w:val="-2"/>
          <w:sz w:val="24"/>
          <w:szCs w:val="24"/>
          <w:lang w:val="en-GB" w:eastAsia="pl-PL"/>
        </w:rPr>
        <w:t>Stamp and signature</w:t>
      </w:r>
      <w:r w:rsidR="00BB4C87" w:rsidRPr="001D5818">
        <w:rPr>
          <w:rFonts w:ascii="Arial" w:eastAsia="Times New Roman" w:hAnsi="Arial" w:cs="Arial"/>
          <w:spacing w:val="-2"/>
          <w:sz w:val="24"/>
          <w:szCs w:val="24"/>
          <w:lang w:val="en-GB" w:eastAsia="pl-PL"/>
        </w:rPr>
        <w:t xml:space="preserve"> </w:t>
      </w:r>
    </w:p>
    <w:p w14:paraId="22CDBE01" w14:textId="77777777" w:rsidR="00BB4C87" w:rsidRPr="001D5818" w:rsidRDefault="00BB4C87" w:rsidP="00BB4C87">
      <w:pPr>
        <w:spacing w:after="0" w:line="240" w:lineRule="auto"/>
        <w:rPr>
          <w:rFonts w:ascii="Arial" w:eastAsia="Times New Roman" w:hAnsi="Arial" w:cs="Arial"/>
          <w:sz w:val="24"/>
          <w:szCs w:val="24"/>
          <w:lang w:val="en-GB" w:eastAsia="pl-PL"/>
        </w:rPr>
      </w:pPr>
    </w:p>
    <w:p w14:paraId="22CDBE02" w14:textId="77777777" w:rsidR="00BB4C87" w:rsidRPr="001D5818" w:rsidRDefault="00BB4C87" w:rsidP="00BB4C87">
      <w:pPr>
        <w:spacing w:after="0" w:line="240" w:lineRule="auto"/>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 xml:space="preserve">.......................................  </w:t>
      </w:r>
    </w:p>
    <w:p w14:paraId="22CDBE03" w14:textId="77777777" w:rsidR="00BB4C87" w:rsidRPr="001D5818" w:rsidRDefault="00BB4C87" w:rsidP="00BB4C87">
      <w:pPr>
        <w:spacing w:after="0" w:line="240" w:lineRule="auto"/>
        <w:rPr>
          <w:rFonts w:ascii="Arial" w:eastAsia="Times New Roman" w:hAnsi="Arial" w:cs="Arial"/>
          <w:sz w:val="24"/>
          <w:szCs w:val="24"/>
          <w:lang w:val="en-GB" w:eastAsia="pl-PL"/>
        </w:rPr>
      </w:pPr>
    </w:p>
    <w:tbl>
      <w:tblPr>
        <w:tblW w:w="0" w:type="dxa"/>
        <w:tblLayout w:type="fixed"/>
        <w:tblCellMar>
          <w:left w:w="70" w:type="dxa"/>
          <w:right w:w="70" w:type="dxa"/>
        </w:tblCellMar>
        <w:tblLook w:val="04A0" w:firstRow="1" w:lastRow="0" w:firstColumn="1" w:lastColumn="0" w:noHBand="0" w:noVBand="1"/>
      </w:tblPr>
      <w:tblGrid>
        <w:gridCol w:w="9778"/>
      </w:tblGrid>
      <w:tr w:rsidR="00BB4C87" w:rsidRPr="001D5818" w14:paraId="22CDBE05" w14:textId="77777777" w:rsidTr="00BB4C87">
        <w:tc>
          <w:tcPr>
            <w:tcW w:w="9778" w:type="dxa"/>
            <w:tcBorders>
              <w:top w:val="single" w:sz="4" w:space="0" w:color="auto"/>
              <w:left w:val="nil"/>
              <w:bottom w:val="single" w:sz="4" w:space="0" w:color="auto"/>
              <w:right w:val="nil"/>
            </w:tcBorders>
            <w:hideMark/>
          </w:tcPr>
          <w:p w14:paraId="22CDBE04" w14:textId="09E92553" w:rsidR="00BB4C87" w:rsidRPr="001D5818" w:rsidRDefault="005B1A7B" w:rsidP="00BB4C87">
            <w:pPr>
              <w:spacing w:before="120" w:after="120" w:line="240" w:lineRule="auto"/>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The Issuer’s contact person for GPW S.A. / BondSpot S.A.:</w:t>
            </w:r>
          </w:p>
        </w:tc>
      </w:tr>
      <w:tr w:rsidR="00BB4C87" w:rsidRPr="001D5818" w14:paraId="22CDBE07" w14:textId="77777777" w:rsidTr="00BB4C87">
        <w:tc>
          <w:tcPr>
            <w:tcW w:w="9778" w:type="dxa"/>
            <w:tcBorders>
              <w:top w:val="single" w:sz="4" w:space="0" w:color="auto"/>
              <w:left w:val="nil"/>
              <w:bottom w:val="single" w:sz="4" w:space="0" w:color="auto"/>
              <w:right w:val="nil"/>
            </w:tcBorders>
            <w:hideMark/>
          </w:tcPr>
          <w:p w14:paraId="22CDBE06" w14:textId="344EF969" w:rsidR="00BB4C87" w:rsidRPr="001D5818" w:rsidRDefault="005B1A7B" w:rsidP="00BB4C87">
            <w:pPr>
              <w:spacing w:before="120" w:after="120" w:line="240" w:lineRule="auto"/>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Full name</w:t>
            </w:r>
            <w:r w:rsidR="00BB4C87" w:rsidRPr="001D5818">
              <w:rPr>
                <w:rFonts w:ascii="Arial" w:eastAsia="Times New Roman" w:hAnsi="Arial" w:cs="Arial"/>
                <w:sz w:val="24"/>
                <w:szCs w:val="24"/>
                <w:lang w:val="en-GB" w:eastAsia="pl-PL"/>
              </w:rPr>
              <w:t>:</w:t>
            </w:r>
          </w:p>
        </w:tc>
      </w:tr>
      <w:tr w:rsidR="00BB4C87" w:rsidRPr="001D5818" w14:paraId="22CDBE09" w14:textId="77777777" w:rsidTr="00BB4C87">
        <w:tc>
          <w:tcPr>
            <w:tcW w:w="9778" w:type="dxa"/>
            <w:tcBorders>
              <w:top w:val="single" w:sz="4" w:space="0" w:color="auto"/>
              <w:left w:val="nil"/>
              <w:bottom w:val="single" w:sz="4" w:space="0" w:color="auto"/>
              <w:right w:val="nil"/>
            </w:tcBorders>
            <w:hideMark/>
          </w:tcPr>
          <w:p w14:paraId="22CDBE08" w14:textId="77777777" w:rsidR="00BB4C87" w:rsidRPr="001D5818" w:rsidRDefault="00BB4C87" w:rsidP="00BB4C87">
            <w:pPr>
              <w:spacing w:before="120" w:after="120" w:line="240" w:lineRule="auto"/>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Tel.:</w:t>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t xml:space="preserve"> </w:t>
            </w:r>
          </w:p>
        </w:tc>
      </w:tr>
      <w:tr w:rsidR="00BB4C87" w:rsidRPr="001D5818" w14:paraId="22CDBE0B" w14:textId="77777777" w:rsidTr="00BB4C87">
        <w:tc>
          <w:tcPr>
            <w:tcW w:w="9778" w:type="dxa"/>
            <w:tcBorders>
              <w:top w:val="single" w:sz="4" w:space="0" w:color="auto"/>
              <w:left w:val="nil"/>
              <w:bottom w:val="single" w:sz="4" w:space="0" w:color="auto"/>
              <w:right w:val="nil"/>
            </w:tcBorders>
            <w:hideMark/>
          </w:tcPr>
          <w:p w14:paraId="22CDBE0A" w14:textId="77777777" w:rsidR="00BB4C87" w:rsidRPr="001D5818" w:rsidRDefault="00BB4C87" w:rsidP="00BB4C87">
            <w:pPr>
              <w:spacing w:before="120" w:after="120" w:line="240" w:lineRule="auto"/>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E-mail:</w:t>
            </w:r>
          </w:p>
        </w:tc>
      </w:tr>
    </w:tbl>
    <w:p w14:paraId="22CDBE0C" w14:textId="77777777" w:rsidR="00BB4C87" w:rsidRPr="001D5818" w:rsidRDefault="00BB4C87" w:rsidP="00BB4C87">
      <w:pPr>
        <w:tabs>
          <w:tab w:val="left" w:pos="413"/>
        </w:tabs>
        <w:spacing w:after="0" w:line="240" w:lineRule="auto"/>
        <w:rPr>
          <w:rFonts w:ascii="Arial" w:eastAsia="Times New Roman" w:hAnsi="Arial" w:cs="Arial"/>
          <w:sz w:val="24"/>
          <w:szCs w:val="24"/>
          <w:lang w:val="en-GB" w:eastAsia="pl-PL"/>
        </w:rPr>
      </w:pPr>
    </w:p>
    <w:tbl>
      <w:tblPr>
        <w:tblW w:w="0" w:type="dxa"/>
        <w:tblLayout w:type="fixed"/>
        <w:tblCellMar>
          <w:left w:w="70" w:type="dxa"/>
          <w:right w:w="70" w:type="dxa"/>
        </w:tblCellMar>
        <w:tblLook w:val="04A0" w:firstRow="1" w:lastRow="0" w:firstColumn="1" w:lastColumn="0" w:noHBand="0" w:noVBand="1"/>
      </w:tblPr>
      <w:tblGrid>
        <w:gridCol w:w="9778"/>
      </w:tblGrid>
      <w:tr w:rsidR="00BB4C87" w:rsidRPr="001D5818" w14:paraId="22CDBE0E" w14:textId="77777777" w:rsidTr="00BB4C87">
        <w:tc>
          <w:tcPr>
            <w:tcW w:w="9778" w:type="dxa"/>
            <w:tcBorders>
              <w:top w:val="single" w:sz="4" w:space="0" w:color="auto"/>
              <w:left w:val="nil"/>
              <w:bottom w:val="single" w:sz="4" w:space="0" w:color="auto"/>
              <w:right w:val="nil"/>
            </w:tcBorders>
            <w:hideMark/>
          </w:tcPr>
          <w:p w14:paraId="22CDBE0D" w14:textId="1655C11C" w:rsidR="00BB4C87" w:rsidRPr="001D5818" w:rsidRDefault="005B1A7B" w:rsidP="00BB4C87">
            <w:pPr>
              <w:spacing w:before="120" w:after="120" w:line="240" w:lineRule="auto"/>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 xml:space="preserve">The Issue Agent’s / Offeror’s / </w:t>
            </w:r>
            <w:r w:rsidRPr="001D5818">
              <w:rPr>
                <w:rFonts w:ascii="Arial" w:eastAsia="Times New Roman" w:hAnsi="Arial" w:cs="Arial"/>
                <w:sz w:val="24"/>
                <w:szCs w:val="24"/>
                <w:lang w:val="en-GB" w:eastAsia="pl-PL"/>
              </w:rPr>
              <w:t xml:space="preserve">Authorised Advisor’s / </w:t>
            </w:r>
            <w:r w:rsidRPr="001D5818">
              <w:rPr>
                <w:rFonts w:ascii="Arial" w:eastAsia="Times New Roman" w:hAnsi="Arial" w:cs="Arial"/>
                <w:sz w:val="24"/>
                <w:szCs w:val="24"/>
                <w:lang w:val="en-GB" w:eastAsia="pl-PL"/>
              </w:rPr>
              <w:t>Broker’s* contact person for GPW S.A. / BondSpot S.A.:</w:t>
            </w:r>
          </w:p>
        </w:tc>
      </w:tr>
      <w:tr w:rsidR="00BB4C87" w:rsidRPr="001D5818" w14:paraId="22CDBE10" w14:textId="77777777" w:rsidTr="00BB4C87">
        <w:tc>
          <w:tcPr>
            <w:tcW w:w="9778" w:type="dxa"/>
            <w:tcBorders>
              <w:top w:val="single" w:sz="4" w:space="0" w:color="auto"/>
              <w:left w:val="nil"/>
              <w:bottom w:val="single" w:sz="4" w:space="0" w:color="auto"/>
              <w:right w:val="nil"/>
            </w:tcBorders>
            <w:hideMark/>
          </w:tcPr>
          <w:p w14:paraId="22CDBE0F" w14:textId="584BE32D" w:rsidR="00BB4C87" w:rsidRPr="001D5818" w:rsidRDefault="005B1A7B" w:rsidP="00BB4C87">
            <w:pPr>
              <w:spacing w:before="120" w:after="120" w:line="240" w:lineRule="auto"/>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Full name</w:t>
            </w:r>
            <w:r w:rsidR="00BB4C87" w:rsidRPr="001D5818">
              <w:rPr>
                <w:rFonts w:ascii="Arial" w:eastAsia="Times New Roman" w:hAnsi="Arial" w:cs="Arial"/>
                <w:sz w:val="24"/>
                <w:szCs w:val="24"/>
                <w:lang w:val="en-GB" w:eastAsia="pl-PL"/>
              </w:rPr>
              <w:t>:</w:t>
            </w:r>
          </w:p>
        </w:tc>
      </w:tr>
      <w:tr w:rsidR="00BB4C87" w:rsidRPr="001D5818" w14:paraId="22CDBE12" w14:textId="77777777" w:rsidTr="00BB4C87">
        <w:tc>
          <w:tcPr>
            <w:tcW w:w="9778" w:type="dxa"/>
            <w:tcBorders>
              <w:top w:val="single" w:sz="4" w:space="0" w:color="auto"/>
              <w:left w:val="nil"/>
              <w:bottom w:val="single" w:sz="4" w:space="0" w:color="auto"/>
              <w:right w:val="nil"/>
            </w:tcBorders>
            <w:hideMark/>
          </w:tcPr>
          <w:p w14:paraId="22CDBE11" w14:textId="77777777" w:rsidR="00BB4C87" w:rsidRPr="001D5818" w:rsidRDefault="00BB4C87" w:rsidP="00BB4C87">
            <w:pPr>
              <w:spacing w:before="120" w:after="120" w:line="240" w:lineRule="auto"/>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Tel.:</w:t>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r>
            <w:r w:rsidRPr="001D5818">
              <w:rPr>
                <w:rFonts w:ascii="Arial" w:eastAsia="Times New Roman" w:hAnsi="Arial" w:cs="Arial"/>
                <w:sz w:val="24"/>
                <w:szCs w:val="24"/>
                <w:lang w:val="en-GB" w:eastAsia="pl-PL"/>
              </w:rPr>
              <w:tab/>
              <w:t xml:space="preserve"> </w:t>
            </w:r>
          </w:p>
        </w:tc>
      </w:tr>
      <w:tr w:rsidR="00BB4C87" w:rsidRPr="001D5818" w14:paraId="22CDBE14" w14:textId="77777777" w:rsidTr="00BB4C87">
        <w:tc>
          <w:tcPr>
            <w:tcW w:w="9778" w:type="dxa"/>
            <w:tcBorders>
              <w:top w:val="single" w:sz="4" w:space="0" w:color="auto"/>
              <w:left w:val="nil"/>
              <w:bottom w:val="single" w:sz="4" w:space="0" w:color="auto"/>
              <w:right w:val="nil"/>
            </w:tcBorders>
            <w:hideMark/>
          </w:tcPr>
          <w:p w14:paraId="22CDBE13" w14:textId="77777777" w:rsidR="00BB4C87" w:rsidRPr="001D5818" w:rsidRDefault="00BB4C87" w:rsidP="00BB4C87">
            <w:pPr>
              <w:spacing w:before="120" w:after="120" w:line="240" w:lineRule="auto"/>
              <w:jc w:val="both"/>
              <w:rPr>
                <w:rFonts w:ascii="Arial" w:eastAsia="Times New Roman" w:hAnsi="Arial" w:cs="Arial"/>
                <w:sz w:val="24"/>
                <w:szCs w:val="24"/>
                <w:lang w:val="en-GB" w:eastAsia="pl-PL"/>
              </w:rPr>
            </w:pPr>
            <w:r w:rsidRPr="001D5818">
              <w:rPr>
                <w:rFonts w:ascii="Arial" w:eastAsia="Times New Roman" w:hAnsi="Arial" w:cs="Arial"/>
                <w:sz w:val="24"/>
                <w:szCs w:val="24"/>
                <w:lang w:val="en-GB" w:eastAsia="pl-PL"/>
              </w:rPr>
              <w:t>E-mail:</w:t>
            </w:r>
          </w:p>
        </w:tc>
      </w:tr>
    </w:tbl>
    <w:p w14:paraId="22CDBE15" w14:textId="77777777" w:rsidR="00BB4C87" w:rsidRPr="001D5818" w:rsidRDefault="00BB4C87" w:rsidP="00BB4C87">
      <w:pPr>
        <w:spacing w:after="0" w:line="240" w:lineRule="auto"/>
        <w:rPr>
          <w:rFonts w:ascii="Verdana" w:eastAsia="Times New Roman" w:hAnsi="Verdana" w:cs="Arial"/>
          <w:sz w:val="24"/>
          <w:szCs w:val="24"/>
          <w:lang w:val="en-GB" w:eastAsia="pl-PL"/>
        </w:rPr>
      </w:pPr>
      <w:r w:rsidRPr="001D5818">
        <w:rPr>
          <w:rFonts w:ascii="Verdana" w:eastAsia="Times New Roman" w:hAnsi="Verdana" w:cs="Arial"/>
          <w:sz w:val="20"/>
          <w:szCs w:val="20"/>
          <w:lang w:val="en-GB" w:eastAsia="pl-PL"/>
        </w:rPr>
        <w:t xml:space="preserve">  </w:t>
      </w:r>
      <w:r w:rsidRPr="001D5818">
        <w:rPr>
          <w:rFonts w:ascii="Verdana" w:eastAsia="Times New Roman" w:hAnsi="Verdana" w:cs="Arial"/>
          <w:sz w:val="24"/>
          <w:szCs w:val="24"/>
          <w:lang w:val="en-GB" w:eastAsia="pl-PL"/>
        </w:rPr>
        <w:t xml:space="preserve"> </w:t>
      </w:r>
    </w:p>
    <w:p w14:paraId="22CDBE16" w14:textId="2555F184" w:rsidR="00BB4C87" w:rsidRPr="001D5818" w:rsidRDefault="00BB4C87" w:rsidP="00BB4C87">
      <w:pPr>
        <w:spacing w:after="0" w:line="240" w:lineRule="auto"/>
        <w:rPr>
          <w:rFonts w:ascii="Arial" w:eastAsia="Times New Roman" w:hAnsi="Arial" w:cs="Arial"/>
          <w:sz w:val="18"/>
          <w:szCs w:val="18"/>
          <w:lang w:val="en-GB" w:eastAsia="pl-PL"/>
        </w:rPr>
      </w:pPr>
      <w:r w:rsidRPr="001D5818">
        <w:rPr>
          <w:rFonts w:ascii="Arial" w:eastAsia="Times New Roman" w:hAnsi="Arial" w:cs="Arial"/>
          <w:sz w:val="24"/>
          <w:szCs w:val="24"/>
          <w:vertAlign w:val="superscript"/>
          <w:lang w:val="en-GB" w:eastAsia="pl-PL"/>
        </w:rPr>
        <w:t>*</w:t>
      </w:r>
      <w:r w:rsidRPr="001D5818">
        <w:rPr>
          <w:rFonts w:ascii="Arial" w:eastAsia="Times New Roman" w:hAnsi="Arial" w:cs="Arial"/>
          <w:sz w:val="18"/>
          <w:szCs w:val="18"/>
          <w:vertAlign w:val="superscript"/>
          <w:lang w:val="en-GB" w:eastAsia="pl-PL"/>
        </w:rPr>
        <w:t xml:space="preserve"> </w:t>
      </w:r>
      <w:r w:rsidR="005B1A7B" w:rsidRPr="001D5818">
        <w:rPr>
          <w:rFonts w:ascii="Arial" w:eastAsia="Times New Roman" w:hAnsi="Arial" w:cs="Arial"/>
          <w:i/>
          <w:sz w:val="18"/>
          <w:szCs w:val="18"/>
          <w:lang w:val="en-GB" w:eastAsia="pl-PL"/>
        </w:rPr>
        <w:t>delete if inapplicable</w:t>
      </w:r>
      <w:r w:rsidRPr="001D5818">
        <w:rPr>
          <w:rFonts w:ascii="Arial" w:eastAsia="Times New Roman" w:hAnsi="Arial" w:cs="Arial"/>
          <w:i/>
          <w:sz w:val="18"/>
          <w:szCs w:val="18"/>
          <w:lang w:val="en-GB" w:eastAsia="pl-PL"/>
        </w:rPr>
        <w:t xml:space="preserve"> </w:t>
      </w:r>
    </w:p>
    <w:p w14:paraId="22CDBE17" w14:textId="77777777" w:rsidR="00BB4C87" w:rsidRPr="001D5818" w:rsidRDefault="00BB4C87" w:rsidP="00BB4C87">
      <w:pPr>
        <w:spacing w:after="0" w:line="240" w:lineRule="auto"/>
        <w:rPr>
          <w:rFonts w:ascii="Arial" w:eastAsia="Times New Roman" w:hAnsi="Arial" w:cs="Arial"/>
          <w:sz w:val="18"/>
          <w:szCs w:val="18"/>
          <w:lang w:val="en-GB" w:eastAsia="pl-PL"/>
        </w:rPr>
      </w:pPr>
      <w:r w:rsidRPr="001D5818">
        <w:rPr>
          <w:rFonts w:ascii="Arial" w:eastAsia="Times New Roman" w:hAnsi="Arial" w:cs="Arial"/>
          <w:sz w:val="18"/>
          <w:szCs w:val="18"/>
          <w:lang w:val="en-GB" w:eastAsia="pl-PL"/>
        </w:rPr>
        <w:t xml:space="preserve">    </w:t>
      </w:r>
    </w:p>
    <w:p w14:paraId="22CDBE18" w14:textId="77777777" w:rsidR="00BB4C87" w:rsidRPr="001D5818" w:rsidRDefault="00BB4C87" w:rsidP="00BB4C87">
      <w:pPr>
        <w:spacing w:after="0" w:line="240" w:lineRule="auto"/>
        <w:jc w:val="both"/>
        <w:rPr>
          <w:rFonts w:ascii="Arial" w:eastAsia="Times New Roman" w:hAnsi="Arial" w:cs="Arial"/>
          <w:i/>
          <w:sz w:val="20"/>
          <w:szCs w:val="20"/>
          <w:u w:val="single"/>
          <w:lang w:val="en-GB" w:eastAsia="pl-PL"/>
        </w:rPr>
      </w:pPr>
    </w:p>
    <w:p w14:paraId="22CDBE19" w14:textId="71146215" w:rsidR="00BB4C87" w:rsidRPr="001D5818" w:rsidRDefault="005B1A7B" w:rsidP="00BB4C87">
      <w:pPr>
        <w:spacing w:after="0" w:line="240" w:lineRule="auto"/>
        <w:jc w:val="both"/>
        <w:rPr>
          <w:rFonts w:ascii="Arial" w:eastAsia="Times New Roman" w:hAnsi="Arial" w:cs="Arial"/>
          <w:i/>
          <w:sz w:val="20"/>
          <w:szCs w:val="20"/>
          <w:u w:val="single"/>
          <w:lang w:val="en-GB" w:eastAsia="pl-PL"/>
        </w:rPr>
      </w:pPr>
      <w:r w:rsidRPr="001D5818">
        <w:rPr>
          <w:rFonts w:ascii="Arial" w:eastAsia="Times New Roman" w:hAnsi="Arial" w:cs="Arial"/>
          <w:i/>
          <w:sz w:val="20"/>
          <w:szCs w:val="20"/>
          <w:u w:val="single"/>
          <w:lang w:val="en-GB" w:eastAsia="pl-PL"/>
        </w:rPr>
        <w:t>Appendices</w:t>
      </w:r>
      <w:r w:rsidR="00BB4C87" w:rsidRPr="001D5818">
        <w:rPr>
          <w:rFonts w:ascii="Arial" w:eastAsia="Times New Roman" w:hAnsi="Arial" w:cs="Arial"/>
          <w:i/>
          <w:sz w:val="20"/>
          <w:szCs w:val="20"/>
          <w:u w:val="single"/>
          <w:lang w:val="en-GB" w:eastAsia="pl-PL"/>
        </w:rPr>
        <w:t>:</w:t>
      </w:r>
    </w:p>
    <w:p w14:paraId="22CDBE1A" w14:textId="3545DD60" w:rsidR="00BB4C87" w:rsidRPr="001D5818" w:rsidRDefault="005B1A7B" w:rsidP="00BB4C87">
      <w:pPr>
        <w:numPr>
          <w:ilvl w:val="0"/>
          <w:numId w:val="3"/>
        </w:numPr>
        <w:spacing w:before="120" w:after="0" w:line="240" w:lineRule="auto"/>
        <w:jc w:val="both"/>
        <w:rPr>
          <w:rFonts w:ascii="Arial" w:eastAsia="Times New Roman" w:hAnsi="Arial" w:cs="Arial"/>
          <w:i/>
          <w:sz w:val="20"/>
          <w:szCs w:val="20"/>
          <w:lang w:val="en-GB" w:eastAsia="pl-PL"/>
        </w:rPr>
      </w:pPr>
      <w:r w:rsidRPr="001D5818">
        <w:rPr>
          <w:rFonts w:ascii="Arial" w:eastAsia="Times New Roman" w:hAnsi="Arial" w:cs="Arial"/>
          <w:i/>
          <w:sz w:val="20"/>
          <w:szCs w:val="20"/>
          <w:lang w:val="en-GB" w:eastAsia="pl-PL"/>
        </w:rPr>
        <w:t>Declaration on the mode of receiving invoices by the Issuer</w:t>
      </w:r>
      <w:r w:rsidRPr="001D5818">
        <w:rPr>
          <w:rFonts w:ascii="Arial" w:eastAsia="Times New Roman" w:hAnsi="Arial" w:cs="Arial"/>
          <w:i/>
          <w:sz w:val="20"/>
          <w:szCs w:val="20"/>
          <w:lang w:val="en-GB" w:eastAsia="pl-PL"/>
        </w:rPr>
        <w:t>.</w:t>
      </w:r>
    </w:p>
    <w:p w14:paraId="22CDBE1B" w14:textId="158BFCF3" w:rsidR="00BB4C87" w:rsidRPr="001D5818" w:rsidRDefault="005B1A7B" w:rsidP="00BB4C87">
      <w:pPr>
        <w:numPr>
          <w:ilvl w:val="0"/>
          <w:numId w:val="3"/>
        </w:numPr>
        <w:spacing w:before="120" w:after="0" w:line="240" w:lineRule="auto"/>
        <w:jc w:val="both"/>
        <w:rPr>
          <w:rFonts w:ascii="Arial" w:eastAsia="Times New Roman" w:hAnsi="Arial" w:cs="Arial"/>
          <w:i/>
          <w:sz w:val="20"/>
          <w:szCs w:val="20"/>
          <w:lang w:val="en-GB" w:eastAsia="pl-PL"/>
        </w:rPr>
      </w:pPr>
      <w:r w:rsidRPr="001D5818">
        <w:rPr>
          <w:rFonts w:ascii="Arial" w:eastAsia="Times New Roman" w:hAnsi="Arial" w:cs="Arial"/>
          <w:i/>
          <w:sz w:val="20"/>
          <w:szCs w:val="20"/>
          <w:lang w:val="en-GB" w:eastAsia="pl-PL"/>
        </w:rPr>
        <w:t xml:space="preserve">The appropriate public information document and its annexes, and information about circumstances or events after the date by which the issuer was required under the applicable regulations to publish annexes to the public information document, until the date of the application for introduction, where such information could have a significant impact on the economic or financial position or the assets of the issuer or, in the opinion of the issuer, could have a significant impact on the price or value of its financial instruments, or the appropriate information document prepared as at the date of the application for introduction according to Exhibit 1 to the Alternative Trading System Rules </w:t>
      </w:r>
      <w:r w:rsidR="0081402B" w:rsidRPr="001D5818">
        <w:rPr>
          <w:rFonts w:ascii="Arial" w:eastAsia="Times New Roman" w:hAnsi="Arial" w:cs="Arial"/>
          <w:i/>
          <w:sz w:val="20"/>
          <w:szCs w:val="20"/>
          <w:lang w:val="en-GB" w:eastAsia="pl-PL"/>
        </w:rPr>
        <w:t>or the report referred to in</w:t>
      </w:r>
      <w:r w:rsidR="0081402B" w:rsidRPr="001D5818">
        <w:rPr>
          <w:rFonts w:ascii="Arial" w:eastAsia="Times New Roman" w:hAnsi="Arial" w:cs="Arial"/>
          <w:i/>
          <w:sz w:val="20"/>
          <w:szCs w:val="20"/>
          <w:lang w:val="en-GB" w:eastAsia="pl-PL"/>
        </w:rPr>
        <w:t>§ 3</w:t>
      </w:r>
      <w:r w:rsidR="0081402B" w:rsidRPr="001D5818">
        <w:rPr>
          <w:rFonts w:ascii="Arial" w:eastAsia="Times New Roman" w:hAnsi="Arial" w:cs="Arial"/>
          <w:i/>
          <w:sz w:val="20"/>
          <w:szCs w:val="20"/>
          <w:vertAlign w:val="superscript"/>
          <w:lang w:val="en-GB" w:eastAsia="pl-PL"/>
        </w:rPr>
        <w:t>2</w:t>
      </w:r>
      <w:r w:rsidR="0081402B" w:rsidRPr="001D5818">
        <w:rPr>
          <w:rFonts w:ascii="Arial" w:eastAsia="Times New Roman" w:hAnsi="Arial" w:cs="Arial"/>
          <w:i/>
          <w:sz w:val="20"/>
          <w:szCs w:val="20"/>
          <w:lang w:val="en-GB" w:eastAsia="pl-PL"/>
        </w:rPr>
        <w:t xml:space="preserve"> </w:t>
      </w:r>
      <w:r w:rsidR="0081402B" w:rsidRPr="001D5818">
        <w:rPr>
          <w:rFonts w:ascii="Arial" w:eastAsia="Times New Roman" w:hAnsi="Arial" w:cs="Arial"/>
          <w:i/>
          <w:sz w:val="20"/>
          <w:szCs w:val="20"/>
          <w:lang w:val="en-GB" w:eastAsia="pl-PL"/>
        </w:rPr>
        <w:t>(</w:t>
      </w:r>
      <w:r w:rsidR="0081402B" w:rsidRPr="001D5818">
        <w:rPr>
          <w:rFonts w:ascii="Arial" w:eastAsia="Times New Roman" w:hAnsi="Arial" w:cs="Arial"/>
          <w:i/>
          <w:sz w:val="20"/>
          <w:szCs w:val="20"/>
          <w:lang w:val="en-GB" w:eastAsia="pl-PL"/>
        </w:rPr>
        <w:t>3</w:t>
      </w:r>
      <w:r w:rsidR="0081402B" w:rsidRPr="001D5818">
        <w:rPr>
          <w:rFonts w:ascii="Arial" w:eastAsia="Times New Roman" w:hAnsi="Arial" w:cs="Arial"/>
          <w:i/>
          <w:sz w:val="20"/>
          <w:szCs w:val="20"/>
          <w:lang w:val="en-GB" w:eastAsia="pl-PL"/>
        </w:rPr>
        <w:t xml:space="preserve">) of </w:t>
      </w:r>
      <w:r w:rsidR="0081402B" w:rsidRPr="001D5818">
        <w:rPr>
          <w:rFonts w:ascii="Arial" w:eastAsia="Times New Roman" w:hAnsi="Arial" w:cs="Arial"/>
          <w:i/>
          <w:sz w:val="20"/>
          <w:szCs w:val="20"/>
          <w:lang w:val="en-GB" w:eastAsia="pl-PL"/>
        </w:rPr>
        <w:t>the Alternative Trading System Rules</w:t>
      </w:r>
      <w:r w:rsidR="0081402B" w:rsidRPr="001D5818">
        <w:rPr>
          <w:rFonts w:ascii="Arial" w:eastAsia="Times New Roman" w:hAnsi="Arial" w:cs="Arial"/>
          <w:i/>
          <w:sz w:val="20"/>
          <w:szCs w:val="20"/>
          <w:lang w:val="en-GB" w:eastAsia="pl-PL"/>
        </w:rPr>
        <w:t>.</w:t>
      </w:r>
    </w:p>
    <w:p w14:paraId="5FBE6D91" w14:textId="4608065F" w:rsidR="0081402B" w:rsidRPr="001D5818" w:rsidRDefault="0081402B" w:rsidP="00BB4C87">
      <w:pPr>
        <w:numPr>
          <w:ilvl w:val="0"/>
          <w:numId w:val="3"/>
        </w:numPr>
        <w:spacing w:before="120" w:after="120" w:line="240" w:lineRule="auto"/>
        <w:jc w:val="both"/>
        <w:rPr>
          <w:rFonts w:ascii="Arial" w:eastAsia="Times New Roman" w:hAnsi="Arial" w:cs="Arial"/>
          <w:i/>
          <w:sz w:val="20"/>
          <w:szCs w:val="20"/>
          <w:lang w:val="en-GB" w:eastAsia="pl-PL"/>
        </w:rPr>
      </w:pPr>
      <w:r w:rsidRPr="001D5818">
        <w:rPr>
          <w:rFonts w:ascii="Arial" w:eastAsia="Times New Roman" w:hAnsi="Arial" w:cs="Arial"/>
          <w:i/>
          <w:sz w:val="20"/>
          <w:szCs w:val="20"/>
          <w:lang w:val="en-GB" w:eastAsia="pl-PL"/>
        </w:rPr>
        <w:t>A copy of t</w:t>
      </w:r>
      <w:r w:rsidRPr="001D5818">
        <w:rPr>
          <w:rFonts w:ascii="Arial" w:eastAsia="Times New Roman" w:hAnsi="Arial" w:cs="Arial"/>
          <w:i/>
          <w:sz w:val="20"/>
          <w:szCs w:val="20"/>
          <w:lang w:val="en-GB" w:eastAsia="pl-PL"/>
        </w:rPr>
        <w:t>he decision of the competent supervision authority concerning the approval of the public information document</w:t>
      </w:r>
      <w:r w:rsidRPr="001D5818">
        <w:rPr>
          <w:rFonts w:ascii="Arial" w:eastAsia="Times New Roman" w:hAnsi="Arial" w:cs="Arial"/>
          <w:i/>
          <w:sz w:val="20"/>
          <w:szCs w:val="20"/>
          <w:lang w:val="en-GB" w:eastAsia="pl-PL"/>
        </w:rPr>
        <w:t xml:space="preserve"> and the decision concerning the approval of its annexes, if required.</w:t>
      </w:r>
    </w:p>
    <w:p w14:paraId="341FE0A2" w14:textId="765B9EE4" w:rsidR="0081402B" w:rsidRPr="001D5818" w:rsidRDefault="0081402B" w:rsidP="00BB4C87">
      <w:pPr>
        <w:numPr>
          <w:ilvl w:val="0"/>
          <w:numId w:val="3"/>
        </w:numPr>
        <w:spacing w:after="0" w:line="240" w:lineRule="auto"/>
        <w:ind w:left="284" w:hanging="284"/>
        <w:jc w:val="both"/>
        <w:rPr>
          <w:rFonts w:ascii="Arial" w:eastAsia="Times New Roman" w:hAnsi="Arial" w:cs="Arial"/>
          <w:i/>
          <w:sz w:val="20"/>
          <w:szCs w:val="20"/>
          <w:lang w:val="en-GB" w:eastAsia="pl-PL"/>
        </w:rPr>
      </w:pPr>
      <w:r w:rsidRPr="001D5818">
        <w:rPr>
          <w:rFonts w:ascii="Arial" w:eastAsia="Times New Roman" w:hAnsi="Arial" w:cs="Arial"/>
          <w:i/>
          <w:sz w:val="20"/>
          <w:szCs w:val="20"/>
          <w:lang w:val="en-GB" w:eastAsia="pl-PL"/>
        </w:rPr>
        <w:t xml:space="preserve">A copy of the </w:t>
      </w:r>
      <w:r w:rsidRPr="001D5818">
        <w:rPr>
          <w:rFonts w:ascii="Arial" w:eastAsia="Times New Roman" w:hAnsi="Arial" w:cs="Arial"/>
          <w:i/>
          <w:sz w:val="20"/>
          <w:szCs w:val="20"/>
          <w:lang w:val="en-GB" w:eastAsia="pl-PL"/>
        </w:rPr>
        <w:t>resolution of the Management Board of KDPW S.A.</w:t>
      </w:r>
      <w:r w:rsidRPr="001D5818">
        <w:rPr>
          <w:rFonts w:ascii="Arial" w:eastAsia="Times New Roman" w:hAnsi="Arial" w:cs="Arial"/>
          <w:i/>
          <w:sz w:val="20"/>
          <w:szCs w:val="20"/>
          <w:lang w:val="en-GB" w:eastAsia="pl-PL"/>
        </w:rPr>
        <w:t xml:space="preserve"> </w:t>
      </w:r>
      <w:r w:rsidRPr="001D5818">
        <w:rPr>
          <w:rFonts w:ascii="Arial" w:eastAsia="Times New Roman" w:hAnsi="Arial" w:cs="Arial"/>
          <w:i/>
          <w:sz w:val="20"/>
          <w:szCs w:val="20"/>
          <w:lang w:val="en-GB" w:eastAsia="pl-PL"/>
        </w:rPr>
        <w:t>concerning acceptance in the depository of and issuance of a code to the</w:t>
      </w:r>
      <w:r w:rsidRPr="001D5818">
        <w:rPr>
          <w:rFonts w:ascii="Arial" w:eastAsia="Times New Roman" w:hAnsi="Arial" w:cs="Arial"/>
          <w:i/>
          <w:sz w:val="20"/>
          <w:szCs w:val="20"/>
          <w:lang w:val="en-GB" w:eastAsia="pl-PL"/>
        </w:rPr>
        <w:t xml:space="preserve"> financial instruments subject to the application.</w:t>
      </w:r>
    </w:p>
    <w:p w14:paraId="22CDBE1E" w14:textId="77777777" w:rsidR="00BB4C87" w:rsidRPr="001D5818" w:rsidRDefault="00BB4C87" w:rsidP="00BB4C87">
      <w:pPr>
        <w:spacing w:after="0" w:line="240" w:lineRule="auto"/>
        <w:ind w:left="284"/>
        <w:rPr>
          <w:rFonts w:ascii="Arial" w:eastAsia="Times New Roman" w:hAnsi="Arial" w:cs="Arial"/>
          <w:i/>
          <w:sz w:val="20"/>
          <w:szCs w:val="20"/>
          <w:lang w:val="en-GB" w:eastAsia="pl-PL"/>
        </w:rPr>
      </w:pPr>
    </w:p>
    <w:p w14:paraId="22CDBE1F" w14:textId="4EE50F88" w:rsidR="00BB4C87" w:rsidRPr="001D5818" w:rsidRDefault="0081402B" w:rsidP="00BB4C87">
      <w:pPr>
        <w:numPr>
          <w:ilvl w:val="0"/>
          <w:numId w:val="3"/>
        </w:numPr>
        <w:spacing w:after="0" w:line="240" w:lineRule="auto"/>
        <w:ind w:left="284" w:hanging="284"/>
        <w:jc w:val="both"/>
        <w:rPr>
          <w:rFonts w:ascii="Arial" w:eastAsia="Times New Roman" w:hAnsi="Arial" w:cs="Arial"/>
          <w:i/>
          <w:sz w:val="20"/>
          <w:szCs w:val="20"/>
          <w:lang w:val="en-GB" w:eastAsia="pl-PL"/>
        </w:rPr>
      </w:pPr>
      <w:r w:rsidRPr="001D5818">
        <w:rPr>
          <w:rFonts w:ascii="Arial" w:eastAsia="Times New Roman" w:hAnsi="Arial" w:cs="Arial"/>
          <w:i/>
          <w:sz w:val="20"/>
          <w:szCs w:val="20"/>
          <w:lang w:val="en-GB" w:eastAsia="pl-PL"/>
        </w:rPr>
        <w:t xml:space="preserve">Founding deed and other documents defining the issuer’s legal status and </w:t>
      </w:r>
      <w:r w:rsidRPr="001D5818">
        <w:rPr>
          <w:rFonts w:ascii="Arial" w:eastAsia="Times New Roman" w:hAnsi="Arial" w:cs="Arial"/>
          <w:i/>
          <w:sz w:val="20"/>
          <w:szCs w:val="20"/>
          <w:lang w:val="en-GB" w:eastAsia="pl-PL"/>
        </w:rPr>
        <w:t xml:space="preserve">updated </w:t>
      </w:r>
      <w:r w:rsidRPr="001D5818">
        <w:rPr>
          <w:rFonts w:ascii="Arial" w:eastAsia="Times New Roman" w:hAnsi="Arial" w:cs="Arial"/>
          <w:i/>
          <w:sz w:val="20"/>
          <w:szCs w:val="20"/>
          <w:lang w:val="en-GB" w:eastAsia="pl-PL"/>
        </w:rPr>
        <w:t xml:space="preserve">and consolidated </w:t>
      </w:r>
      <w:r w:rsidRPr="001D5818">
        <w:rPr>
          <w:rFonts w:ascii="Arial" w:eastAsia="Times New Roman" w:hAnsi="Arial" w:cs="Arial"/>
          <w:i/>
          <w:sz w:val="20"/>
          <w:szCs w:val="20"/>
          <w:lang w:val="en-GB" w:eastAsia="pl-PL"/>
        </w:rPr>
        <w:t>articles of association</w:t>
      </w:r>
      <w:r w:rsidRPr="001D5818">
        <w:rPr>
          <w:rFonts w:ascii="Arial" w:eastAsia="Times New Roman" w:hAnsi="Arial" w:cs="Arial"/>
          <w:i/>
          <w:sz w:val="20"/>
          <w:szCs w:val="20"/>
          <w:lang w:val="en-GB" w:eastAsia="pl-PL"/>
        </w:rPr>
        <w:t xml:space="preserve"> of the issuer.</w:t>
      </w:r>
    </w:p>
    <w:p w14:paraId="22CDBE20" w14:textId="77777777" w:rsidR="00BB4C87" w:rsidRPr="001D5818" w:rsidRDefault="00BB4C87" w:rsidP="00BB4C87">
      <w:pPr>
        <w:spacing w:after="0" w:line="240" w:lineRule="auto"/>
        <w:jc w:val="both"/>
        <w:rPr>
          <w:rFonts w:ascii="Arial" w:eastAsia="Times New Roman" w:hAnsi="Arial" w:cs="Arial"/>
          <w:i/>
          <w:sz w:val="20"/>
          <w:szCs w:val="20"/>
          <w:lang w:val="en-GB" w:eastAsia="pl-PL"/>
        </w:rPr>
      </w:pPr>
    </w:p>
    <w:p w14:paraId="1038CDED" w14:textId="6655DBEA" w:rsidR="0081402B" w:rsidRPr="001D5818" w:rsidRDefault="0081402B" w:rsidP="00BB4C87">
      <w:pPr>
        <w:numPr>
          <w:ilvl w:val="0"/>
          <w:numId w:val="3"/>
        </w:numPr>
        <w:spacing w:after="0" w:line="240" w:lineRule="auto"/>
        <w:ind w:left="284" w:hanging="284"/>
        <w:jc w:val="both"/>
        <w:rPr>
          <w:rFonts w:ascii="Arial" w:eastAsia="Times New Roman" w:hAnsi="Arial" w:cs="Arial"/>
          <w:i/>
          <w:sz w:val="20"/>
          <w:szCs w:val="20"/>
          <w:lang w:val="en-GB" w:eastAsia="pl-PL"/>
        </w:rPr>
      </w:pPr>
      <w:r w:rsidRPr="001D5818">
        <w:rPr>
          <w:rFonts w:ascii="Arial" w:eastAsia="Times New Roman" w:hAnsi="Arial" w:cs="Arial"/>
          <w:i/>
          <w:sz w:val="20"/>
          <w:szCs w:val="20"/>
          <w:lang w:val="en-GB" w:eastAsia="pl-PL"/>
        </w:rPr>
        <w:t xml:space="preserve">An updated excerpt from the relevant register, </w:t>
      </w:r>
      <w:r w:rsidRPr="001D5818">
        <w:rPr>
          <w:rFonts w:ascii="Arial" w:eastAsia="Times New Roman" w:hAnsi="Arial" w:cs="Arial"/>
          <w:i/>
          <w:sz w:val="20"/>
          <w:szCs w:val="20"/>
          <w:lang w:val="en-GB" w:eastAsia="pl-PL"/>
        </w:rPr>
        <w:t>if the issuer is required to be entered in such register.</w:t>
      </w:r>
    </w:p>
    <w:p w14:paraId="22CDBE22" w14:textId="39A376EF" w:rsidR="00BB4C87" w:rsidRPr="001D5818" w:rsidRDefault="00303A32" w:rsidP="00BB4C87">
      <w:pPr>
        <w:numPr>
          <w:ilvl w:val="0"/>
          <w:numId w:val="3"/>
        </w:numPr>
        <w:spacing w:before="120" w:after="0" w:line="360" w:lineRule="auto"/>
        <w:jc w:val="both"/>
        <w:rPr>
          <w:rFonts w:ascii="Arial" w:eastAsia="Times New Roman" w:hAnsi="Arial" w:cs="Arial"/>
          <w:i/>
          <w:sz w:val="20"/>
          <w:szCs w:val="20"/>
          <w:lang w:val="en-GB" w:eastAsia="pl-PL"/>
        </w:rPr>
      </w:pPr>
      <w:r w:rsidRPr="001D5818">
        <w:rPr>
          <w:rFonts w:ascii="Arial" w:eastAsia="Times New Roman" w:hAnsi="Arial" w:cs="Arial"/>
          <w:i/>
          <w:sz w:val="20"/>
          <w:szCs w:val="20"/>
          <w:lang w:val="en-GB" w:eastAsia="pl-PL"/>
        </w:rPr>
        <w:t>Documents providing the legal basis for the issue of the debt financial instruments.</w:t>
      </w:r>
    </w:p>
    <w:p w14:paraId="22CDBE23" w14:textId="4F16927A" w:rsidR="00BB4C87" w:rsidRPr="001D5818" w:rsidRDefault="00303A32" w:rsidP="00BB4C87">
      <w:pPr>
        <w:numPr>
          <w:ilvl w:val="0"/>
          <w:numId w:val="3"/>
        </w:numPr>
        <w:spacing w:before="120" w:after="0" w:line="360" w:lineRule="auto"/>
        <w:ind w:right="-1"/>
        <w:jc w:val="both"/>
        <w:rPr>
          <w:rFonts w:ascii="Arial" w:eastAsia="Times New Roman" w:hAnsi="Arial" w:cs="Arial"/>
          <w:i/>
          <w:sz w:val="20"/>
          <w:szCs w:val="20"/>
          <w:lang w:val="en-GB" w:eastAsia="pl-PL"/>
        </w:rPr>
      </w:pPr>
      <w:r w:rsidRPr="001D5818">
        <w:rPr>
          <w:rFonts w:ascii="Arial" w:eastAsia="Times New Roman" w:hAnsi="Arial" w:cs="Arial"/>
          <w:i/>
          <w:sz w:val="20"/>
          <w:szCs w:val="20"/>
          <w:lang w:val="en-GB" w:eastAsia="pl-PL"/>
        </w:rPr>
        <w:t>Interest rate tables (in hardcopy and in electronic format).</w:t>
      </w:r>
    </w:p>
    <w:p w14:paraId="1B065B80" w14:textId="285F6379" w:rsidR="00303A32" w:rsidRPr="001D5818" w:rsidRDefault="00303A32" w:rsidP="00BB4C87">
      <w:pPr>
        <w:numPr>
          <w:ilvl w:val="0"/>
          <w:numId w:val="3"/>
        </w:numPr>
        <w:spacing w:before="120" w:after="120" w:line="240" w:lineRule="auto"/>
        <w:ind w:right="-1"/>
        <w:jc w:val="both"/>
        <w:rPr>
          <w:rFonts w:ascii="Arial" w:eastAsia="Times New Roman" w:hAnsi="Arial" w:cs="Arial"/>
          <w:i/>
          <w:sz w:val="20"/>
          <w:szCs w:val="16"/>
          <w:lang w:val="en-GB" w:eastAsia="pl-PL"/>
        </w:rPr>
      </w:pPr>
      <w:r w:rsidRPr="001D5818">
        <w:rPr>
          <w:rFonts w:ascii="Arial" w:eastAsia="Times New Roman" w:hAnsi="Arial" w:cs="Arial"/>
          <w:i/>
          <w:sz w:val="20"/>
          <w:szCs w:val="16"/>
          <w:lang w:val="en-GB" w:eastAsia="pl-PL"/>
        </w:rPr>
        <w:t>Table presenting the interest record dates in all interest periods.</w:t>
      </w:r>
    </w:p>
    <w:p w14:paraId="22CDBE25" w14:textId="488DC17C" w:rsidR="00BB4C87" w:rsidRPr="001D5818" w:rsidRDefault="00303A32" w:rsidP="00BB4C87">
      <w:pPr>
        <w:numPr>
          <w:ilvl w:val="0"/>
          <w:numId w:val="3"/>
        </w:numPr>
        <w:spacing w:before="120" w:after="0" w:line="360" w:lineRule="auto"/>
        <w:jc w:val="both"/>
        <w:rPr>
          <w:rFonts w:ascii="Arial" w:eastAsia="Times New Roman" w:hAnsi="Arial" w:cs="Arial"/>
          <w:i/>
          <w:sz w:val="20"/>
          <w:szCs w:val="20"/>
          <w:lang w:val="en-GB" w:eastAsia="pl-PL"/>
        </w:rPr>
      </w:pPr>
      <w:r w:rsidRPr="001D5818">
        <w:rPr>
          <w:rFonts w:ascii="Arial" w:eastAsia="Times New Roman" w:hAnsi="Arial" w:cs="Arial"/>
          <w:i/>
          <w:sz w:val="20"/>
          <w:szCs w:val="20"/>
          <w:lang w:val="en-GB" w:eastAsia="pl-PL"/>
        </w:rPr>
        <w:t>If the issuer has entered into an agreement with an Authorised Advisor</w:t>
      </w:r>
      <w:r w:rsidR="00BB4C87" w:rsidRPr="001D5818">
        <w:rPr>
          <w:rFonts w:ascii="Arial" w:eastAsia="Times New Roman" w:hAnsi="Arial" w:cs="Arial"/>
          <w:i/>
          <w:sz w:val="20"/>
          <w:szCs w:val="20"/>
          <w:lang w:val="en-GB" w:eastAsia="pl-PL"/>
        </w:rPr>
        <w:t xml:space="preserve"> </w:t>
      </w:r>
      <w:r w:rsidR="00BB4C87" w:rsidRPr="001D5818">
        <w:rPr>
          <w:rFonts w:ascii="Arial" w:eastAsia="Times New Roman" w:hAnsi="Arial" w:cs="Arial"/>
          <w:i/>
          <w:sz w:val="16"/>
          <w:szCs w:val="16"/>
          <w:lang w:val="en-GB" w:eastAsia="pl-PL"/>
        </w:rPr>
        <w:t>(</w:t>
      </w:r>
      <w:r w:rsidRPr="001D5818">
        <w:rPr>
          <w:rFonts w:ascii="Arial" w:eastAsia="Times New Roman" w:hAnsi="Arial" w:cs="Arial"/>
          <w:i/>
          <w:sz w:val="16"/>
          <w:szCs w:val="16"/>
          <w:lang w:val="en-GB" w:eastAsia="pl-PL"/>
        </w:rPr>
        <w:t>only for</w:t>
      </w:r>
      <w:r w:rsidR="00BB4C87" w:rsidRPr="001D5818">
        <w:rPr>
          <w:rFonts w:ascii="Arial" w:eastAsia="Times New Roman" w:hAnsi="Arial" w:cs="Arial"/>
          <w:i/>
          <w:sz w:val="16"/>
          <w:szCs w:val="16"/>
          <w:lang w:val="en-GB" w:eastAsia="pl-PL"/>
        </w:rPr>
        <w:t xml:space="preserve"> GPW</w:t>
      </w:r>
      <w:r w:rsidRPr="001D5818">
        <w:rPr>
          <w:rFonts w:ascii="Arial" w:eastAsia="Times New Roman" w:hAnsi="Arial" w:cs="Arial"/>
          <w:i/>
          <w:sz w:val="16"/>
          <w:szCs w:val="16"/>
          <w:lang w:val="en-GB" w:eastAsia="pl-PL"/>
        </w:rPr>
        <w:t xml:space="preserve"> ATS</w:t>
      </w:r>
      <w:r w:rsidR="00BB4C87" w:rsidRPr="001D5818">
        <w:rPr>
          <w:rFonts w:ascii="Arial" w:eastAsia="Times New Roman" w:hAnsi="Arial" w:cs="Arial"/>
          <w:i/>
          <w:sz w:val="16"/>
          <w:szCs w:val="16"/>
          <w:lang w:val="en-GB" w:eastAsia="pl-PL"/>
        </w:rPr>
        <w:t>):</w:t>
      </w:r>
    </w:p>
    <w:p w14:paraId="5F611C66" w14:textId="464620AC" w:rsidR="00303A32" w:rsidRPr="001D5818" w:rsidRDefault="00303A32" w:rsidP="00BB4C87">
      <w:pPr>
        <w:numPr>
          <w:ilvl w:val="0"/>
          <w:numId w:val="4"/>
        </w:numPr>
        <w:autoSpaceDE w:val="0"/>
        <w:autoSpaceDN w:val="0"/>
        <w:adjustRightInd w:val="0"/>
        <w:spacing w:after="0" w:line="240" w:lineRule="auto"/>
        <w:ind w:left="641" w:hanging="357"/>
        <w:jc w:val="both"/>
        <w:rPr>
          <w:rFonts w:ascii="Arial" w:eastAsia="Times New Roman" w:hAnsi="Arial" w:cs="Arial"/>
          <w:i/>
          <w:sz w:val="20"/>
          <w:szCs w:val="20"/>
          <w:lang w:val="en-GB" w:eastAsia="pl-PL"/>
        </w:rPr>
      </w:pPr>
      <w:r w:rsidRPr="001D5818">
        <w:rPr>
          <w:rFonts w:ascii="Arial" w:eastAsia="Times New Roman" w:hAnsi="Arial" w:cs="Arial"/>
          <w:i/>
          <w:sz w:val="20"/>
          <w:szCs w:val="20"/>
          <w:lang w:val="en-GB" w:eastAsia="pl-PL"/>
        </w:rPr>
        <w:t xml:space="preserve">a declaration of the issuer and the </w:t>
      </w:r>
      <w:r w:rsidRPr="001D5818">
        <w:rPr>
          <w:rFonts w:ascii="Arial" w:eastAsia="Times New Roman" w:hAnsi="Arial" w:cs="Arial"/>
          <w:i/>
          <w:sz w:val="20"/>
          <w:szCs w:val="20"/>
          <w:lang w:val="en-GB" w:eastAsia="pl-PL"/>
        </w:rPr>
        <w:t>Authorised Advisor</w:t>
      </w:r>
      <w:r w:rsidRPr="001D5818">
        <w:rPr>
          <w:rFonts w:ascii="Arial" w:eastAsia="Times New Roman" w:hAnsi="Arial" w:cs="Arial"/>
          <w:i/>
          <w:sz w:val="20"/>
          <w:szCs w:val="20"/>
          <w:lang w:val="en-GB" w:eastAsia="pl-PL"/>
        </w:rPr>
        <w:t xml:space="preserve"> to the effect that the conditions of introduction of the instruments into trading, defined in the Alternative Trading System Rules, </w:t>
      </w:r>
      <w:r w:rsidR="001D5818" w:rsidRPr="001D5818">
        <w:rPr>
          <w:rFonts w:ascii="Arial" w:eastAsia="Times New Roman" w:hAnsi="Arial" w:cs="Arial"/>
          <w:i/>
          <w:sz w:val="20"/>
          <w:szCs w:val="20"/>
          <w:lang w:val="en-GB" w:eastAsia="pl-PL"/>
        </w:rPr>
        <w:t>a</w:t>
      </w:r>
      <w:r w:rsidRPr="001D5818">
        <w:rPr>
          <w:rFonts w:ascii="Arial" w:eastAsia="Times New Roman" w:hAnsi="Arial" w:cs="Arial"/>
          <w:i/>
          <w:sz w:val="20"/>
          <w:szCs w:val="20"/>
          <w:lang w:val="en-GB" w:eastAsia="pl-PL"/>
        </w:rPr>
        <w:t>re met;</w:t>
      </w:r>
    </w:p>
    <w:p w14:paraId="5B028116" w14:textId="1D2BF003" w:rsidR="00303A32" w:rsidRPr="001D5818" w:rsidRDefault="00303A32" w:rsidP="00BB4C87">
      <w:pPr>
        <w:numPr>
          <w:ilvl w:val="0"/>
          <w:numId w:val="4"/>
        </w:numPr>
        <w:spacing w:after="0" w:line="240" w:lineRule="auto"/>
        <w:ind w:left="641" w:hanging="357"/>
        <w:jc w:val="both"/>
        <w:rPr>
          <w:rFonts w:ascii="Arial" w:eastAsia="Times New Roman" w:hAnsi="Arial" w:cs="Arial"/>
          <w:i/>
          <w:sz w:val="20"/>
          <w:szCs w:val="20"/>
          <w:lang w:val="en-GB" w:eastAsia="pl-PL"/>
        </w:rPr>
      </w:pPr>
      <w:r w:rsidRPr="001D5818">
        <w:rPr>
          <w:rFonts w:ascii="Arial" w:eastAsia="Times New Roman" w:hAnsi="Arial" w:cs="Arial"/>
          <w:i/>
          <w:sz w:val="20"/>
          <w:szCs w:val="20"/>
          <w:lang w:val="en-GB" w:eastAsia="pl-PL"/>
        </w:rPr>
        <w:t>a declaration of the issuer and the Authorised Advisor to the effect that</w:t>
      </w:r>
      <w:r w:rsidRPr="001D5818">
        <w:rPr>
          <w:rFonts w:ascii="Arial" w:eastAsia="Times New Roman" w:hAnsi="Arial" w:cs="Arial"/>
          <w:i/>
          <w:sz w:val="20"/>
          <w:szCs w:val="20"/>
          <w:lang w:val="en-GB" w:eastAsia="pl-PL"/>
        </w:rPr>
        <w:t xml:space="preserve"> </w:t>
      </w:r>
      <w:r w:rsidRPr="001D5818">
        <w:rPr>
          <w:rFonts w:ascii="Arial" w:eastAsia="Times New Roman" w:hAnsi="Arial" w:cs="Arial"/>
          <w:i/>
          <w:sz w:val="20"/>
          <w:szCs w:val="20"/>
          <w:lang w:val="en-GB" w:eastAsia="pl-PL"/>
        </w:rPr>
        <w:t>the Authorised Advisor</w:t>
      </w:r>
      <w:r w:rsidRPr="001D5818">
        <w:rPr>
          <w:rFonts w:ascii="Arial" w:eastAsia="Times New Roman" w:hAnsi="Arial" w:cs="Arial"/>
          <w:i/>
          <w:sz w:val="20"/>
          <w:szCs w:val="20"/>
          <w:lang w:val="en-GB" w:eastAsia="pl-PL"/>
        </w:rPr>
        <w:t xml:space="preserve"> is not the issuer’s parent entity or subsidiary within the meaning of the Offering Act.</w:t>
      </w:r>
    </w:p>
    <w:p w14:paraId="22CDBE28" w14:textId="77777777" w:rsidR="00BB4C87" w:rsidRPr="001D5818" w:rsidRDefault="00BB4C87" w:rsidP="00BB4C87">
      <w:pPr>
        <w:spacing w:after="0" w:line="240" w:lineRule="auto"/>
        <w:ind w:left="641"/>
        <w:jc w:val="both"/>
        <w:rPr>
          <w:rFonts w:ascii="Arial" w:eastAsia="Times New Roman" w:hAnsi="Arial" w:cs="Arial"/>
          <w:i/>
          <w:sz w:val="20"/>
          <w:szCs w:val="20"/>
          <w:lang w:val="en-GB" w:eastAsia="pl-PL"/>
        </w:rPr>
      </w:pPr>
    </w:p>
    <w:p w14:paraId="22CDBE29" w14:textId="77777777" w:rsidR="00BB4C87" w:rsidRPr="001D5818" w:rsidRDefault="00BB4C87" w:rsidP="00BB4C87">
      <w:pPr>
        <w:spacing w:after="0" w:line="240" w:lineRule="auto"/>
        <w:jc w:val="both"/>
        <w:rPr>
          <w:rFonts w:ascii="Verdana" w:eastAsia="Times New Roman" w:hAnsi="Verdana" w:cs="Arial"/>
          <w:b/>
          <w:bCs/>
          <w:sz w:val="18"/>
          <w:szCs w:val="18"/>
          <w:lang w:val="en-GB" w:eastAsia="pl-PL"/>
        </w:rPr>
      </w:pPr>
    </w:p>
    <w:p w14:paraId="22CDBE2A" w14:textId="77777777" w:rsidR="00BB4C87" w:rsidRPr="001D5818" w:rsidRDefault="00BB4C87" w:rsidP="00BB4C87">
      <w:pPr>
        <w:spacing w:after="0" w:line="240" w:lineRule="auto"/>
        <w:jc w:val="both"/>
        <w:rPr>
          <w:rFonts w:ascii="Verdana" w:eastAsia="Times New Roman" w:hAnsi="Verdana" w:cs="Arial"/>
          <w:b/>
          <w:bCs/>
          <w:sz w:val="18"/>
          <w:szCs w:val="18"/>
          <w:lang w:val="en-GB" w:eastAsia="pl-PL"/>
        </w:rPr>
      </w:pPr>
    </w:p>
    <w:p w14:paraId="22CDBE2B" w14:textId="77777777" w:rsidR="00BB4C87" w:rsidRPr="001D5818" w:rsidRDefault="00BB4C87" w:rsidP="00BB4C87">
      <w:pPr>
        <w:spacing w:after="0" w:line="240" w:lineRule="auto"/>
        <w:jc w:val="both"/>
        <w:rPr>
          <w:rFonts w:ascii="Verdana" w:eastAsia="Times New Roman" w:hAnsi="Verdana" w:cs="Arial"/>
          <w:b/>
          <w:bCs/>
          <w:sz w:val="18"/>
          <w:szCs w:val="18"/>
          <w:lang w:val="en-GB" w:eastAsia="pl-PL"/>
        </w:rPr>
      </w:pPr>
    </w:p>
    <w:p w14:paraId="22CDBE2C" w14:textId="77777777" w:rsidR="00BB4C87" w:rsidRPr="001D5818" w:rsidRDefault="00BB4C87" w:rsidP="00BB4C87">
      <w:pPr>
        <w:spacing w:after="0" w:line="240" w:lineRule="auto"/>
        <w:jc w:val="both"/>
        <w:rPr>
          <w:rFonts w:ascii="Verdana" w:eastAsia="Times New Roman" w:hAnsi="Verdana" w:cs="Arial"/>
          <w:b/>
          <w:bCs/>
          <w:sz w:val="18"/>
          <w:szCs w:val="18"/>
          <w:lang w:val="en-GB" w:eastAsia="pl-PL"/>
        </w:rPr>
      </w:pPr>
    </w:p>
    <w:p w14:paraId="22CDBE2D" w14:textId="77777777" w:rsidR="00BB4C87" w:rsidRPr="001D5818" w:rsidRDefault="00BB4C87" w:rsidP="00BB4C87">
      <w:pPr>
        <w:spacing w:after="0" w:line="240" w:lineRule="auto"/>
        <w:jc w:val="both"/>
        <w:rPr>
          <w:rFonts w:ascii="Verdana" w:eastAsia="Times New Roman" w:hAnsi="Verdana" w:cs="Arial"/>
          <w:b/>
          <w:bCs/>
          <w:sz w:val="18"/>
          <w:szCs w:val="18"/>
          <w:lang w:val="en-GB" w:eastAsia="pl-PL"/>
        </w:rPr>
      </w:pPr>
    </w:p>
    <w:p w14:paraId="22CDBE2E" w14:textId="77777777" w:rsidR="00BB4C87" w:rsidRPr="001D5818" w:rsidRDefault="00BB4C87" w:rsidP="00BB4C87">
      <w:pPr>
        <w:spacing w:after="0" w:line="240" w:lineRule="auto"/>
        <w:jc w:val="both"/>
        <w:rPr>
          <w:rFonts w:ascii="Verdana" w:eastAsia="Times New Roman" w:hAnsi="Verdana" w:cs="Arial"/>
          <w:b/>
          <w:bCs/>
          <w:sz w:val="18"/>
          <w:szCs w:val="18"/>
          <w:lang w:val="en-GB" w:eastAsia="pl-PL"/>
        </w:rPr>
      </w:pPr>
    </w:p>
    <w:p w14:paraId="22CDBE2F" w14:textId="77777777" w:rsidR="00BB4C87" w:rsidRPr="001D5818" w:rsidRDefault="00BB4C87" w:rsidP="00BB4C87">
      <w:pPr>
        <w:spacing w:after="0" w:line="240" w:lineRule="auto"/>
        <w:jc w:val="both"/>
        <w:rPr>
          <w:rFonts w:ascii="Verdana" w:eastAsia="Times New Roman" w:hAnsi="Verdana" w:cs="Arial"/>
          <w:b/>
          <w:bCs/>
          <w:sz w:val="18"/>
          <w:szCs w:val="18"/>
          <w:lang w:val="en-GB" w:eastAsia="pl-PL"/>
        </w:rPr>
      </w:pPr>
    </w:p>
    <w:p w14:paraId="4E80DBE2" w14:textId="77777777" w:rsidR="0081402B" w:rsidRPr="001D5818" w:rsidRDefault="0081402B">
      <w:pPr>
        <w:rPr>
          <w:rFonts w:ascii="Verdana" w:eastAsia="Times New Roman" w:hAnsi="Verdana" w:cs="Arial"/>
          <w:b/>
          <w:bCs/>
          <w:sz w:val="18"/>
          <w:szCs w:val="18"/>
          <w:lang w:val="en-GB" w:eastAsia="pl-PL"/>
        </w:rPr>
      </w:pPr>
      <w:r w:rsidRPr="001D5818">
        <w:rPr>
          <w:rFonts w:ascii="Verdana" w:eastAsia="Times New Roman" w:hAnsi="Verdana" w:cs="Arial"/>
          <w:b/>
          <w:bCs/>
          <w:sz w:val="18"/>
          <w:szCs w:val="18"/>
          <w:lang w:val="en-GB" w:eastAsia="pl-PL"/>
        </w:rPr>
        <w:br w:type="page"/>
      </w:r>
    </w:p>
    <w:p w14:paraId="22CDBE30" w14:textId="2DBD3401" w:rsidR="00BB4C87" w:rsidRPr="001D5818" w:rsidRDefault="0081402B" w:rsidP="00BB4C87">
      <w:pPr>
        <w:spacing w:after="0" w:line="240" w:lineRule="auto"/>
        <w:jc w:val="both"/>
        <w:rPr>
          <w:rFonts w:ascii="Verdana" w:eastAsia="Times New Roman" w:hAnsi="Verdana" w:cs="Arial"/>
          <w:b/>
          <w:bCs/>
          <w:sz w:val="18"/>
          <w:szCs w:val="18"/>
          <w:lang w:val="en-GB" w:eastAsia="pl-PL"/>
        </w:rPr>
      </w:pPr>
      <w:r w:rsidRPr="001D5818">
        <w:rPr>
          <w:rFonts w:ascii="Verdana" w:eastAsia="Times New Roman" w:hAnsi="Verdana" w:cs="Arial"/>
          <w:b/>
          <w:bCs/>
          <w:sz w:val="18"/>
          <w:szCs w:val="18"/>
          <w:lang w:val="en-GB" w:eastAsia="pl-PL"/>
        </w:rPr>
        <w:lastRenderedPageBreak/>
        <w:t>Appendix</w:t>
      </w:r>
      <w:r w:rsidR="00BB4C87" w:rsidRPr="001D5818">
        <w:rPr>
          <w:rFonts w:ascii="Verdana" w:eastAsia="Times New Roman" w:hAnsi="Verdana" w:cs="Arial"/>
          <w:b/>
          <w:bCs/>
          <w:sz w:val="18"/>
          <w:szCs w:val="18"/>
          <w:lang w:val="en-GB" w:eastAsia="pl-PL"/>
        </w:rPr>
        <w:t xml:space="preserve"> 1)</w:t>
      </w:r>
    </w:p>
    <w:p w14:paraId="22CDBE31" w14:textId="77777777" w:rsidR="00BB4C87" w:rsidRPr="001D5818" w:rsidRDefault="00BB4C87" w:rsidP="00BB4C87">
      <w:pPr>
        <w:spacing w:after="0" w:line="240" w:lineRule="auto"/>
        <w:jc w:val="both"/>
        <w:rPr>
          <w:rFonts w:ascii="Verdana" w:eastAsia="Times New Roman" w:hAnsi="Verdana" w:cs="Arial"/>
          <w:b/>
          <w:bCs/>
          <w:sz w:val="18"/>
          <w:szCs w:val="18"/>
          <w:lang w:val="en-GB" w:eastAsia="pl-PL"/>
        </w:rPr>
      </w:pPr>
    </w:p>
    <w:p w14:paraId="22CDBE32" w14:textId="3732AA54" w:rsidR="00BB4C87" w:rsidRPr="001D5818" w:rsidRDefault="0081402B" w:rsidP="00BB4C87">
      <w:pPr>
        <w:spacing w:after="0" w:line="240" w:lineRule="auto"/>
        <w:jc w:val="center"/>
        <w:rPr>
          <w:rFonts w:ascii="Verdana" w:eastAsia="Times New Roman" w:hAnsi="Verdana" w:cs="Arial"/>
          <w:b/>
          <w:bCs/>
          <w:sz w:val="20"/>
          <w:szCs w:val="20"/>
          <w:lang w:val="en-GB" w:eastAsia="pl-PL"/>
        </w:rPr>
      </w:pPr>
      <w:r w:rsidRPr="001D5818">
        <w:rPr>
          <w:rFonts w:ascii="Verdana" w:eastAsia="Times New Roman" w:hAnsi="Verdana" w:cs="Arial"/>
          <w:b/>
          <w:bCs/>
          <w:sz w:val="20"/>
          <w:szCs w:val="20"/>
          <w:lang w:val="en-GB" w:eastAsia="pl-PL"/>
        </w:rPr>
        <w:t>Declaration on the mode of receiving invoices by the Issuer</w:t>
      </w:r>
      <w:r w:rsidR="00BB4C87" w:rsidRPr="001D5818">
        <w:rPr>
          <w:rFonts w:ascii="Verdana" w:eastAsia="Times New Roman" w:hAnsi="Verdana" w:cs="Arial"/>
          <w:b/>
          <w:bCs/>
          <w:sz w:val="20"/>
          <w:szCs w:val="20"/>
          <w:lang w:val="en-GB" w:eastAsia="pl-PL"/>
        </w:rPr>
        <w:t>:</w:t>
      </w:r>
    </w:p>
    <w:p w14:paraId="22CDBE33" w14:textId="77777777" w:rsidR="00BB4C87" w:rsidRPr="001D5818" w:rsidRDefault="00BB4C87" w:rsidP="00BB4C87">
      <w:pPr>
        <w:spacing w:after="0" w:line="240" w:lineRule="auto"/>
        <w:jc w:val="both"/>
        <w:rPr>
          <w:rFonts w:ascii="Verdana" w:eastAsia="Times New Roman" w:hAnsi="Verdana" w:cs="Arial"/>
          <w:bCs/>
          <w:sz w:val="18"/>
          <w:szCs w:val="18"/>
          <w:lang w:val="en-GB" w:eastAsia="pl-PL"/>
        </w:rPr>
      </w:pPr>
    </w:p>
    <w:p w14:paraId="22CDBE34" w14:textId="1F728592" w:rsidR="00BB4C87" w:rsidRPr="001D5818" w:rsidRDefault="00BB4C87" w:rsidP="00BB4C87">
      <w:pPr>
        <w:spacing w:after="0" w:line="240" w:lineRule="auto"/>
        <w:jc w:val="both"/>
        <w:rPr>
          <w:rFonts w:ascii="Verdana" w:eastAsia="Times New Roman" w:hAnsi="Verdana" w:cs="Arial"/>
          <w:i/>
          <w:sz w:val="18"/>
          <w:szCs w:val="18"/>
          <w:lang w:val="en-GB" w:eastAsia="pl-PL"/>
        </w:rPr>
      </w:pPr>
      <w:r w:rsidRPr="001D5818">
        <w:rPr>
          <w:rFonts w:ascii="Verdana" w:eastAsia="Times New Roman" w:hAnsi="Verdana" w:cs="Arial"/>
          <w:i/>
          <w:sz w:val="18"/>
          <w:szCs w:val="18"/>
          <w:lang w:val="en-GB" w:eastAsia="pl-PL"/>
        </w:rPr>
        <w:t>(</w:t>
      </w:r>
      <w:r w:rsidR="0081402B" w:rsidRPr="001D5818">
        <w:rPr>
          <w:rFonts w:ascii="Verdana" w:eastAsia="Times New Roman" w:hAnsi="Verdana" w:cs="Arial"/>
          <w:i/>
          <w:sz w:val="18"/>
          <w:szCs w:val="18"/>
          <w:lang w:val="en-GB" w:eastAsia="pl-PL"/>
        </w:rPr>
        <w:t>please complete the form in block letters</w:t>
      </w:r>
      <w:r w:rsidRPr="001D5818">
        <w:rPr>
          <w:rFonts w:ascii="Verdana" w:eastAsia="Times New Roman" w:hAnsi="Verdana" w:cs="Arial"/>
          <w:i/>
          <w:sz w:val="18"/>
          <w:szCs w:val="18"/>
          <w:lang w:val="en-GB" w:eastAsia="pl-PL"/>
        </w:rPr>
        <w:t>)</w:t>
      </w:r>
    </w:p>
    <w:tbl>
      <w:tblPr>
        <w:tblW w:w="0" w:type="dxa"/>
        <w:tblLayout w:type="fixed"/>
        <w:tblCellMar>
          <w:left w:w="70" w:type="dxa"/>
          <w:right w:w="70" w:type="dxa"/>
        </w:tblCellMar>
        <w:tblLook w:val="04A0" w:firstRow="1" w:lastRow="0" w:firstColumn="1" w:lastColumn="0" w:noHBand="0" w:noVBand="1"/>
      </w:tblPr>
      <w:tblGrid>
        <w:gridCol w:w="14"/>
        <w:gridCol w:w="4536"/>
        <w:gridCol w:w="227"/>
        <w:gridCol w:w="227"/>
        <w:gridCol w:w="227"/>
        <w:gridCol w:w="227"/>
        <w:gridCol w:w="227"/>
        <w:gridCol w:w="227"/>
        <w:gridCol w:w="227"/>
        <w:gridCol w:w="227"/>
        <w:gridCol w:w="227"/>
        <w:gridCol w:w="3175"/>
        <w:gridCol w:w="10"/>
      </w:tblGrid>
      <w:tr w:rsidR="00BB4C87" w:rsidRPr="001D5818" w14:paraId="22CDBE36" w14:textId="77777777" w:rsidTr="00BB4C87">
        <w:tc>
          <w:tcPr>
            <w:tcW w:w="9778" w:type="dxa"/>
            <w:gridSpan w:val="13"/>
            <w:tcBorders>
              <w:top w:val="single" w:sz="4" w:space="0" w:color="auto"/>
              <w:left w:val="nil"/>
              <w:bottom w:val="nil"/>
              <w:right w:val="nil"/>
            </w:tcBorders>
            <w:hideMark/>
          </w:tcPr>
          <w:p w14:paraId="22CDBE35" w14:textId="41E38A1B" w:rsidR="00BB4C87" w:rsidRPr="001D5818" w:rsidRDefault="0081402B" w:rsidP="00BB4C87">
            <w:pPr>
              <w:spacing w:before="60" w:after="60" w:line="240" w:lineRule="auto"/>
              <w:ind w:right="-720"/>
              <w:jc w:val="both"/>
              <w:rPr>
                <w:rFonts w:ascii="Verdana" w:eastAsia="Times New Roman" w:hAnsi="Verdana" w:cs="Arial"/>
                <w:sz w:val="18"/>
                <w:szCs w:val="18"/>
                <w:lang w:val="en-GB" w:eastAsia="pl-PL"/>
              </w:rPr>
            </w:pPr>
            <w:r w:rsidRPr="001D5818">
              <w:rPr>
                <w:rFonts w:ascii="Verdana" w:eastAsia="Times New Roman" w:hAnsi="Verdana" w:cs="Arial"/>
                <w:sz w:val="18"/>
                <w:szCs w:val="18"/>
                <w:lang w:val="en-GB" w:eastAsia="pl-PL"/>
              </w:rPr>
              <w:t>ISSUER’S NAME</w:t>
            </w:r>
            <w:r w:rsidR="00BB4C87" w:rsidRPr="001D5818">
              <w:rPr>
                <w:rFonts w:ascii="Verdana" w:eastAsia="Times New Roman" w:hAnsi="Verdana" w:cs="Arial"/>
                <w:sz w:val="18"/>
                <w:szCs w:val="18"/>
                <w:lang w:val="en-GB" w:eastAsia="pl-PL"/>
              </w:rPr>
              <w:t>:</w:t>
            </w:r>
          </w:p>
        </w:tc>
      </w:tr>
      <w:tr w:rsidR="00BB4C87" w:rsidRPr="001D5818" w14:paraId="22CDBE42" w14:textId="77777777" w:rsidTr="00BB4C87">
        <w:trPr>
          <w:gridBefore w:val="1"/>
          <w:gridAfter w:val="1"/>
          <w:wBefore w:w="14" w:type="dxa"/>
          <w:wAfter w:w="10" w:type="dxa"/>
        </w:trPr>
        <w:tc>
          <w:tcPr>
            <w:tcW w:w="4536" w:type="dxa"/>
            <w:tcBorders>
              <w:top w:val="single" w:sz="4" w:space="0" w:color="auto"/>
              <w:left w:val="nil"/>
              <w:bottom w:val="single" w:sz="4" w:space="0" w:color="auto"/>
              <w:right w:val="nil"/>
            </w:tcBorders>
            <w:tcMar>
              <w:top w:w="0" w:type="dxa"/>
              <w:left w:w="56" w:type="dxa"/>
              <w:bottom w:w="0" w:type="dxa"/>
              <w:right w:w="56" w:type="dxa"/>
            </w:tcMar>
          </w:tcPr>
          <w:p w14:paraId="22CDBE37"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E38"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E39"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E3A"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E3B"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E3C"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E3D"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E3E"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E3F"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p>
        </w:tc>
        <w:tc>
          <w:tcPr>
            <w:tcW w:w="227" w:type="dxa"/>
            <w:tcBorders>
              <w:top w:val="single" w:sz="4" w:space="0" w:color="auto"/>
              <w:left w:val="nil"/>
              <w:bottom w:val="single" w:sz="4" w:space="0" w:color="auto"/>
              <w:right w:val="nil"/>
            </w:tcBorders>
            <w:tcMar>
              <w:top w:w="0" w:type="dxa"/>
              <w:left w:w="56" w:type="dxa"/>
              <w:bottom w:w="0" w:type="dxa"/>
              <w:right w:w="56" w:type="dxa"/>
            </w:tcMar>
          </w:tcPr>
          <w:p w14:paraId="22CDBE40"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p>
        </w:tc>
        <w:tc>
          <w:tcPr>
            <w:tcW w:w="3175" w:type="dxa"/>
            <w:tcBorders>
              <w:top w:val="single" w:sz="4" w:space="0" w:color="auto"/>
              <w:left w:val="nil"/>
              <w:bottom w:val="single" w:sz="4" w:space="0" w:color="auto"/>
              <w:right w:val="nil"/>
            </w:tcBorders>
            <w:tcMar>
              <w:top w:w="0" w:type="dxa"/>
              <w:left w:w="56" w:type="dxa"/>
              <w:bottom w:w="0" w:type="dxa"/>
              <w:right w:w="56" w:type="dxa"/>
            </w:tcMar>
          </w:tcPr>
          <w:p w14:paraId="22CDBE41"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p>
        </w:tc>
      </w:tr>
      <w:tr w:rsidR="00BB4C87" w:rsidRPr="001D5818" w14:paraId="22CDBE44" w14:textId="77777777" w:rsidTr="00BB4C87">
        <w:tc>
          <w:tcPr>
            <w:tcW w:w="9778" w:type="dxa"/>
            <w:gridSpan w:val="13"/>
            <w:tcBorders>
              <w:top w:val="nil"/>
              <w:left w:val="nil"/>
              <w:bottom w:val="single" w:sz="4" w:space="0" w:color="auto"/>
              <w:right w:val="nil"/>
            </w:tcBorders>
            <w:hideMark/>
          </w:tcPr>
          <w:p w14:paraId="22CDBE43" w14:textId="761B01AB" w:rsidR="00BB4C87" w:rsidRPr="001D5818" w:rsidRDefault="0081402B" w:rsidP="00BB4C87">
            <w:pPr>
              <w:spacing w:before="60" w:after="60" w:line="240" w:lineRule="auto"/>
              <w:ind w:right="-720"/>
              <w:jc w:val="both"/>
              <w:rPr>
                <w:rFonts w:ascii="Verdana" w:eastAsia="Times New Roman" w:hAnsi="Verdana" w:cs="Arial"/>
                <w:sz w:val="18"/>
                <w:szCs w:val="18"/>
                <w:lang w:val="en-GB" w:eastAsia="pl-PL"/>
              </w:rPr>
            </w:pPr>
            <w:r w:rsidRPr="001D5818">
              <w:rPr>
                <w:rFonts w:ascii="Verdana" w:eastAsia="Times New Roman" w:hAnsi="Verdana" w:cs="Arial"/>
                <w:sz w:val="18"/>
                <w:szCs w:val="18"/>
                <w:lang w:val="en-GB" w:eastAsia="pl-PL"/>
              </w:rPr>
              <w:t>REGISTERED ADDRESS</w:t>
            </w:r>
            <w:r w:rsidR="00BB4C87" w:rsidRPr="001D5818">
              <w:rPr>
                <w:rFonts w:ascii="Verdana" w:eastAsia="Times New Roman" w:hAnsi="Verdana" w:cs="Arial"/>
                <w:sz w:val="18"/>
                <w:szCs w:val="18"/>
                <w:lang w:val="en-GB" w:eastAsia="pl-PL"/>
              </w:rPr>
              <w:t>:</w:t>
            </w:r>
          </w:p>
        </w:tc>
      </w:tr>
      <w:tr w:rsidR="00BB4C87" w:rsidRPr="001D5818" w14:paraId="22CDBE46" w14:textId="77777777" w:rsidTr="00BB4C87">
        <w:tc>
          <w:tcPr>
            <w:tcW w:w="9778" w:type="dxa"/>
            <w:gridSpan w:val="13"/>
            <w:tcBorders>
              <w:top w:val="single" w:sz="4" w:space="0" w:color="auto"/>
              <w:left w:val="nil"/>
              <w:bottom w:val="single" w:sz="4" w:space="0" w:color="auto"/>
              <w:right w:val="nil"/>
            </w:tcBorders>
          </w:tcPr>
          <w:p w14:paraId="22CDBE45"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p>
        </w:tc>
      </w:tr>
      <w:tr w:rsidR="00BB4C87" w:rsidRPr="001D5818" w14:paraId="22CDBE48" w14:textId="77777777" w:rsidTr="00BB4C87">
        <w:tc>
          <w:tcPr>
            <w:tcW w:w="9778" w:type="dxa"/>
            <w:gridSpan w:val="13"/>
            <w:tcBorders>
              <w:top w:val="single" w:sz="4" w:space="0" w:color="auto"/>
              <w:left w:val="nil"/>
              <w:bottom w:val="single" w:sz="4" w:space="0" w:color="auto"/>
              <w:right w:val="nil"/>
            </w:tcBorders>
            <w:hideMark/>
          </w:tcPr>
          <w:p w14:paraId="22CDBE47" w14:textId="2EB35CA6"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r w:rsidRPr="001D5818">
              <w:rPr>
                <w:rFonts w:ascii="Verdana" w:eastAsia="Times New Roman" w:hAnsi="Verdana" w:cs="Arial"/>
                <w:sz w:val="18"/>
                <w:szCs w:val="18"/>
                <w:lang w:val="en-GB" w:eastAsia="pl-PL"/>
              </w:rPr>
              <w:t>NIP</w:t>
            </w:r>
            <w:r w:rsidR="0081402B" w:rsidRPr="001D5818">
              <w:rPr>
                <w:rFonts w:ascii="Verdana" w:eastAsia="Times New Roman" w:hAnsi="Verdana" w:cs="Arial"/>
                <w:sz w:val="18"/>
                <w:szCs w:val="18"/>
                <w:lang w:val="en-GB" w:eastAsia="pl-PL"/>
              </w:rPr>
              <w:t xml:space="preserve"> </w:t>
            </w:r>
            <w:r w:rsidR="0081402B" w:rsidRPr="001D5818">
              <w:rPr>
                <w:rFonts w:ascii="Verdana" w:eastAsia="Times New Roman" w:hAnsi="Verdana" w:cs="Arial"/>
                <w:sz w:val="18"/>
                <w:szCs w:val="18"/>
                <w:lang w:val="en-GB" w:eastAsia="pl-PL"/>
              </w:rPr>
              <w:t>(VAT NUMBER)</w:t>
            </w:r>
            <w:r w:rsidRPr="001D5818">
              <w:rPr>
                <w:rFonts w:ascii="Verdana" w:eastAsia="Times New Roman" w:hAnsi="Verdana" w:cs="Arial"/>
                <w:sz w:val="18"/>
                <w:szCs w:val="18"/>
                <w:lang w:val="en-GB" w:eastAsia="pl-PL"/>
              </w:rPr>
              <w:t xml:space="preserve">:                                                       </w:t>
            </w:r>
          </w:p>
        </w:tc>
      </w:tr>
      <w:tr w:rsidR="00BB4C87" w:rsidRPr="001D5818" w14:paraId="22CDBE4A" w14:textId="77777777" w:rsidTr="00BB4C87">
        <w:tc>
          <w:tcPr>
            <w:tcW w:w="9778" w:type="dxa"/>
            <w:gridSpan w:val="13"/>
            <w:tcBorders>
              <w:top w:val="single" w:sz="4" w:space="0" w:color="auto"/>
              <w:left w:val="nil"/>
              <w:bottom w:val="single" w:sz="4" w:space="0" w:color="auto"/>
              <w:right w:val="nil"/>
            </w:tcBorders>
            <w:hideMark/>
          </w:tcPr>
          <w:p w14:paraId="22CDBE49"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r w:rsidRPr="001D5818">
              <w:rPr>
                <w:rFonts w:ascii="Verdana" w:eastAsia="Times New Roman" w:hAnsi="Verdana" w:cs="Arial"/>
                <w:sz w:val="18"/>
                <w:szCs w:val="18"/>
                <w:lang w:val="en-GB" w:eastAsia="pl-PL"/>
              </w:rPr>
              <w:t>TEL.</w:t>
            </w:r>
          </w:p>
        </w:tc>
      </w:tr>
      <w:tr w:rsidR="00BB4C87" w:rsidRPr="001D5818" w14:paraId="22CDBE4C" w14:textId="77777777" w:rsidTr="00BB4C87">
        <w:tc>
          <w:tcPr>
            <w:tcW w:w="9778" w:type="dxa"/>
            <w:gridSpan w:val="13"/>
            <w:tcBorders>
              <w:top w:val="single" w:sz="4" w:space="0" w:color="auto"/>
              <w:left w:val="nil"/>
              <w:bottom w:val="single" w:sz="4" w:space="0" w:color="auto"/>
              <w:right w:val="nil"/>
            </w:tcBorders>
            <w:hideMark/>
          </w:tcPr>
          <w:p w14:paraId="22CDBE4B"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r w:rsidRPr="001D5818">
              <w:rPr>
                <w:rFonts w:ascii="Verdana" w:eastAsia="Times New Roman" w:hAnsi="Verdana" w:cs="Arial"/>
                <w:sz w:val="18"/>
                <w:szCs w:val="18"/>
                <w:lang w:val="en-GB" w:eastAsia="pl-PL"/>
              </w:rPr>
              <w:t>FAX:</w:t>
            </w:r>
          </w:p>
        </w:tc>
      </w:tr>
    </w:tbl>
    <w:p w14:paraId="22CDBE4D" w14:textId="77777777" w:rsidR="00BB4C87" w:rsidRPr="001D5818" w:rsidRDefault="00BB4C87" w:rsidP="00BB4C87">
      <w:pPr>
        <w:spacing w:after="0" w:line="360" w:lineRule="auto"/>
        <w:ind w:left="720"/>
        <w:jc w:val="both"/>
        <w:rPr>
          <w:rFonts w:ascii="Verdana" w:eastAsia="Times New Roman" w:hAnsi="Verdana" w:cs="Arial"/>
          <w:b/>
          <w:sz w:val="18"/>
          <w:szCs w:val="18"/>
          <w:lang w:val="en-GB" w:eastAsia="pl-PL"/>
        </w:rPr>
      </w:pPr>
    </w:p>
    <w:p w14:paraId="22CDBE4E" w14:textId="1643C00D" w:rsidR="00BB4C87" w:rsidRPr="001D5818" w:rsidRDefault="0081402B" w:rsidP="00BB4C87">
      <w:pPr>
        <w:numPr>
          <w:ilvl w:val="0"/>
          <w:numId w:val="5"/>
        </w:numPr>
        <w:spacing w:after="0" w:line="360" w:lineRule="auto"/>
        <w:ind w:hanging="357"/>
        <w:jc w:val="both"/>
        <w:rPr>
          <w:rFonts w:ascii="Verdana" w:eastAsia="Times New Roman" w:hAnsi="Verdana" w:cs="Arial"/>
          <w:b/>
          <w:sz w:val="20"/>
          <w:szCs w:val="20"/>
          <w:lang w:val="en-GB" w:eastAsia="pl-PL"/>
        </w:rPr>
      </w:pPr>
      <w:r w:rsidRPr="001D5818">
        <w:rPr>
          <w:rFonts w:ascii="Verdana" w:eastAsia="Times New Roman" w:hAnsi="Verdana" w:cs="Arial"/>
          <w:b/>
          <w:sz w:val="20"/>
          <w:szCs w:val="20"/>
          <w:lang w:val="en-GB" w:eastAsia="pl-PL"/>
        </w:rPr>
        <w:t>Hardcopy</w:t>
      </w:r>
    </w:p>
    <w:p w14:paraId="22CDBE4F" w14:textId="0B4FB0E6" w:rsidR="00BB4C87" w:rsidRPr="001D5818" w:rsidRDefault="0081402B" w:rsidP="00BB4C87">
      <w:pPr>
        <w:numPr>
          <w:ilvl w:val="1"/>
          <w:numId w:val="5"/>
        </w:numPr>
        <w:spacing w:after="0" w:line="360" w:lineRule="auto"/>
        <w:ind w:hanging="357"/>
        <w:jc w:val="both"/>
        <w:rPr>
          <w:rFonts w:ascii="Verdana" w:eastAsia="Times New Roman" w:hAnsi="Verdana" w:cs="Arial"/>
          <w:sz w:val="18"/>
          <w:szCs w:val="18"/>
          <w:lang w:val="en-GB" w:eastAsia="pl-PL"/>
        </w:rPr>
      </w:pPr>
      <w:r w:rsidRPr="001D5818">
        <w:rPr>
          <w:rFonts w:ascii="Verdana" w:eastAsia="Times New Roman" w:hAnsi="Verdana" w:cs="Arial"/>
          <w:sz w:val="18"/>
          <w:szCs w:val="18"/>
          <w:lang w:val="en-GB" w:eastAsia="pl-PL"/>
        </w:rPr>
        <w:t>to the registered address, as written above, or</w:t>
      </w:r>
    </w:p>
    <w:p w14:paraId="22CDBE50" w14:textId="7447EAB2" w:rsidR="00BB4C87" w:rsidRPr="001D5818" w:rsidRDefault="0081402B" w:rsidP="00BB4C87">
      <w:pPr>
        <w:numPr>
          <w:ilvl w:val="1"/>
          <w:numId w:val="5"/>
        </w:numPr>
        <w:spacing w:after="0" w:line="360" w:lineRule="auto"/>
        <w:ind w:hanging="357"/>
        <w:jc w:val="both"/>
        <w:rPr>
          <w:rFonts w:ascii="Verdana" w:eastAsia="Times New Roman" w:hAnsi="Verdana" w:cs="Arial"/>
          <w:sz w:val="18"/>
          <w:szCs w:val="18"/>
          <w:lang w:val="en-GB" w:eastAsia="pl-PL"/>
        </w:rPr>
      </w:pPr>
      <w:r w:rsidRPr="001D5818">
        <w:rPr>
          <w:rFonts w:ascii="Verdana" w:eastAsia="Times New Roman" w:hAnsi="Verdana" w:cs="Arial"/>
          <w:sz w:val="18"/>
          <w:szCs w:val="18"/>
          <w:lang w:val="en-GB" w:eastAsia="pl-PL"/>
        </w:rPr>
        <w:t>to the mailing address – enter below</w:t>
      </w:r>
      <w:r w:rsidR="00BB4C87" w:rsidRPr="001D5818">
        <w:rPr>
          <w:rFonts w:ascii="Verdana" w:eastAsia="Times New Roman" w:hAnsi="Verdana" w:cs="Arial"/>
          <w:sz w:val="18"/>
          <w:szCs w:val="18"/>
          <w:lang w:val="en-GB" w:eastAsia="pl-PL"/>
        </w:rPr>
        <w:t>:</w:t>
      </w:r>
    </w:p>
    <w:p w14:paraId="22CDBE51" w14:textId="77777777" w:rsidR="00BB4C87" w:rsidRPr="001D5818" w:rsidRDefault="00BB4C87" w:rsidP="00BB4C87">
      <w:pPr>
        <w:spacing w:after="0" w:line="360" w:lineRule="auto"/>
        <w:ind w:left="1440"/>
        <w:jc w:val="both"/>
        <w:rPr>
          <w:rFonts w:ascii="Verdana" w:eastAsia="Times New Roman" w:hAnsi="Verdana" w:cs="Arial"/>
          <w:sz w:val="18"/>
          <w:szCs w:val="18"/>
          <w:lang w:val="en-GB" w:eastAsia="pl-PL"/>
        </w:rPr>
      </w:pPr>
    </w:p>
    <w:tbl>
      <w:tblPr>
        <w:tblW w:w="0" w:type="dxa"/>
        <w:tblLayout w:type="fixed"/>
        <w:tblCellMar>
          <w:left w:w="70" w:type="dxa"/>
          <w:right w:w="70" w:type="dxa"/>
        </w:tblCellMar>
        <w:tblLook w:val="04A0" w:firstRow="1" w:lastRow="0" w:firstColumn="1" w:lastColumn="0" w:noHBand="0" w:noVBand="1"/>
      </w:tblPr>
      <w:tblGrid>
        <w:gridCol w:w="9778"/>
      </w:tblGrid>
      <w:tr w:rsidR="00BB4C87" w:rsidRPr="001D5818" w14:paraId="22CDBE53" w14:textId="77777777" w:rsidTr="00BB4C87">
        <w:tc>
          <w:tcPr>
            <w:tcW w:w="9778" w:type="dxa"/>
            <w:tcBorders>
              <w:top w:val="single" w:sz="4" w:space="0" w:color="auto"/>
              <w:left w:val="nil"/>
              <w:bottom w:val="single" w:sz="4" w:space="0" w:color="auto"/>
              <w:right w:val="nil"/>
            </w:tcBorders>
          </w:tcPr>
          <w:p w14:paraId="22CDBE52" w14:textId="77777777" w:rsidR="00BB4C87" w:rsidRPr="001D5818" w:rsidRDefault="00BB4C87" w:rsidP="00BB4C87">
            <w:pPr>
              <w:spacing w:before="60" w:after="60" w:line="240" w:lineRule="auto"/>
              <w:ind w:right="-720"/>
              <w:jc w:val="both"/>
              <w:rPr>
                <w:rFonts w:ascii="Verdana" w:eastAsia="Times New Roman" w:hAnsi="Verdana" w:cs="Arial"/>
                <w:i/>
                <w:sz w:val="18"/>
                <w:szCs w:val="18"/>
                <w:lang w:val="en-GB" w:eastAsia="pl-PL"/>
              </w:rPr>
            </w:pPr>
          </w:p>
        </w:tc>
      </w:tr>
      <w:tr w:rsidR="00BB4C87" w:rsidRPr="001D5818" w14:paraId="22CDBE55" w14:textId="77777777" w:rsidTr="00BB4C87">
        <w:tc>
          <w:tcPr>
            <w:tcW w:w="9778" w:type="dxa"/>
            <w:tcBorders>
              <w:top w:val="single" w:sz="4" w:space="0" w:color="auto"/>
              <w:left w:val="nil"/>
              <w:bottom w:val="single" w:sz="4" w:space="0" w:color="auto"/>
              <w:right w:val="nil"/>
            </w:tcBorders>
          </w:tcPr>
          <w:p w14:paraId="22CDBE54"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p>
        </w:tc>
      </w:tr>
    </w:tbl>
    <w:p w14:paraId="22CDBE56" w14:textId="77777777" w:rsidR="00BB4C87" w:rsidRPr="001D5818" w:rsidRDefault="00BB4C87" w:rsidP="00BB4C87">
      <w:pPr>
        <w:spacing w:after="0" w:line="240" w:lineRule="auto"/>
        <w:jc w:val="both"/>
        <w:rPr>
          <w:rFonts w:ascii="Verdana" w:eastAsia="Times New Roman" w:hAnsi="Verdana" w:cs="Arial"/>
          <w:sz w:val="18"/>
          <w:szCs w:val="18"/>
          <w:lang w:val="en-GB" w:eastAsia="pl-PL"/>
        </w:rPr>
      </w:pPr>
    </w:p>
    <w:p w14:paraId="22CDBE57" w14:textId="68437B14" w:rsidR="00BB4C87" w:rsidRPr="001D5818" w:rsidRDefault="0081402B" w:rsidP="00BB4C87">
      <w:pPr>
        <w:spacing w:after="0" w:line="240" w:lineRule="auto"/>
        <w:jc w:val="both"/>
        <w:rPr>
          <w:rFonts w:ascii="Verdana" w:eastAsia="Times New Roman" w:hAnsi="Verdana" w:cs="Arial"/>
          <w:sz w:val="18"/>
          <w:szCs w:val="18"/>
          <w:lang w:val="en-GB" w:eastAsia="pl-PL"/>
        </w:rPr>
      </w:pPr>
      <w:r w:rsidRPr="001D5818">
        <w:rPr>
          <w:rFonts w:ascii="Verdana" w:eastAsia="Times New Roman" w:hAnsi="Verdana" w:cs="Arial"/>
          <w:sz w:val="18"/>
          <w:szCs w:val="18"/>
          <w:lang w:val="en-GB" w:eastAsia="pl-PL"/>
        </w:rPr>
        <w:t>and, if required, additional data to be included in the invoice as required by the Issuer</w:t>
      </w:r>
      <w:r w:rsidR="00BB4C87" w:rsidRPr="001D5818">
        <w:rPr>
          <w:rFonts w:ascii="Verdana" w:eastAsia="Times New Roman" w:hAnsi="Verdana" w:cs="Arial"/>
          <w:sz w:val="18"/>
          <w:szCs w:val="18"/>
          <w:lang w:val="en-GB" w:eastAsia="pl-PL"/>
        </w:rPr>
        <w:t xml:space="preserve">: </w:t>
      </w:r>
    </w:p>
    <w:p w14:paraId="22CDBE58" w14:textId="77777777" w:rsidR="00BB4C87" w:rsidRPr="001D5818" w:rsidRDefault="00BB4C87" w:rsidP="00BB4C87">
      <w:pPr>
        <w:spacing w:after="0" w:line="240" w:lineRule="auto"/>
        <w:jc w:val="both"/>
        <w:rPr>
          <w:rFonts w:ascii="Verdana" w:eastAsia="Times New Roman" w:hAnsi="Verdana" w:cs="Arial"/>
          <w:sz w:val="18"/>
          <w:szCs w:val="18"/>
          <w:lang w:val="en-GB" w:eastAsia="pl-PL"/>
        </w:rPr>
      </w:pPr>
    </w:p>
    <w:tbl>
      <w:tblPr>
        <w:tblW w:w="0" w:type="dxa"/>
        <w:tblLayout w:type="fixed"/>
        <w:tblCellMar>
          <w:left w:w="70" w:type="dxa"/>
          <w:right w:w="70" w:type="dxa"/>
        </w:tblCellMar>
        <w:tblLook w:val="04A0" w:firstRow="1" w:lastRow="0" w:firstColumn="1" w:lastColumn="0" w:noHBand="0" w:noVBand="1"/>
      </w:tblPr>
      <w:tblGrid>
        <w:gridCol w:w="9778"/>
      </w:tblGrid>
      <w:tr w:rsidR="00BB4C87" w:rsidRPr="001D5818" w14:paraId="22CDBE5A" w14:textId="77777777" w:rsidTr="00BB4C87">
        <w:tc>
          <w:tcPr>
            <w:tcW w:w="9778" w:type="dxa"/>
            <w:tcBorders>
              <w:top w:val="single" w:sz="4" w:space="0" w:color="auto"/>
              <w:left w:val="nil"/>
              <w:bottom w:val="single" w:sz="4" w:space="0" w:color="auto"/>
              <w:right w:val="nil"/>
            </w:tcBorders>
          </w:tcPr>
          <w:p w14:paraId="22CDBE59" w14:textId="77777777" w:rsidR="00BB4C87" w:rsidRPr="001D5818" w:rsidRDefault="00BB4C87" w:rsidP="00BB4C87">
            <w:pPr>
              <w:spacing w:before="60" w:after="60" w:line="240" w:lineRule="auto"/>
              <w:ind w:right="-720"/>
              <w:jc w:val="both"/>
              <w:rPr>
                <w:rFonts w:ascii="Verdana" w:eastAsia="Times New Roman" w:hAnsi="Verdana" w:cs="Arial"/>
                <w:i/>
                <w:sz w:val="18"/>
                <w:szCs w:val="18"/>
                <w:lang w:val="en-GB" w:eastAsia="pl-PL"/>
              </w:rPr>
            </w:pPr>
          </w:p>
        </w:tc>
      </w:tr>
      <w:tr w:rsidR="00BB4C87" w:rsidRPr="001D5818" w14:paraId="22CDBE5C" w14:textId="77777777" w:rsidTr="00BB4C87">
        <w:trPr>
          <w:trHeight w:val="340"/>
        </w:trPr>
        <w:tc>
          <w:tcPr>
            <w:tcW w:w="9778" w:type="dxa"/>
            <w:tcBorders>
              <w:top w:val="single" w:sz="4" w:space="0" w:color="auto"/>
              <w:left w:val="nil"/>
              <w:bottom w:val="single" w:sz="4" w:space="0" w:color="auto"/>
              <w:right w:val="nil"/>
            </w:tcBorders>
          </w:tcPr>
          <w:p w14:paraId="22CDBE5B"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p>
        </w:tc>
      </w:tr>
    </w:tbl>
    <w:p w14:paraId="22CDBE5D" w14:textId="77777777" w:rsidR="00BB4C87" w:rsidRPr="001D5818" w:rsidRDefault="00BB4C87" w:rsidP="00BB4C87">
      <w:pPr>
        <w:spacing w:after="0" w:line="240" w:lineRule="auto"/>
        <w:ind w:left="720"/>
        <w:jc w:val="both"/>
        <w:rPr>
          <w:rFonts w:ascii="Verdana" w:eastAsia="Times New Roman" w:hAnsi="Verdana" w:cs="Arial"/>
          <w:b/>
          <w:sz w:val="18"/>
          <w:szCs w:val="18"/>
          <w:lang w:val="en-GB" w:eastAsia="pl-PL"/>
        </w:rPr>
      </w:pPr>
    </w:p>
    <w:p w14:paraId="22CDBE5E" w14:textId="4A915D46" w:rsidR="00BB4C87" w:rsidRPr="001D5818" w:rsidRDefault="0081402B" w:rsidP="00BB4C87">
      <w:pPr>
        <w:numPr>
          <w:ilvl w:val="0"/>
          <w:numId w:val="6"/>
        </w:numPr>
        <w:spacing w:after="0" w:line="240" w:lineRule="auto"/>
        <w:jc w:val="both"/>
        <w:rPr>
          <w:rFonts w:ascii="Verdana" w:eastAsia="Times New Roman" w:hAnsi="Verdana" w:cs="Arial"/>
          <w:b/>
          <w:sz w:val="20"/>
          <w:szCs w:val="20"/>
          <w:lang w:val="en-GB" w:eastAsia="pl-PL"/>
        </w:rPr>
      </w:pPr>
      <w:r w:rsidRPr="001D5818">
        <w:rPr>
          <w:rFonts w:ascii="Verdana" w:eastAsia="Times New Roman" w:hAnsi="Verdana" w:cs="Arial"/>
          <w:b/>
          <w:sz w:val="20"/>
          <w:szCs w:val="20"/>
          <w:lang w:val="en-GB" w:eastAsia="pl-PL"/>
        </w:rPr>
        <w:t>Electronic version</w:t>
      </w:r>
      <w:r w:rsidR="00BB4C87" w:rsidRPr="001D5818">
        <w:rPr>
          <w:rFonts w:ascii="Verdana" w:eastAsia="Times New Roman" w:hAnsi="Verdana" w:cs="Arial"/>
          <w:b/>
          <w:sz w:val="20"/>
          <w:szCs w:val="20"/>
          <w:lang w:val="en-GB" w:eastAsia="pl-PL"/>
        </w:rPr>
        <w:t xml:space="preserve"> </w:t>
      </w:r>
    </w:p>
    <w:p w14:paraId="22CDBE5F" w14:textId="77777777" w:rsidR="00BB4C87" w:rsidRPr="001D5818" w:rsidRDefault="00BB4C87" w:rsidP="00BB4C87">
      <w:pPr>
        <w:spacing w:after="0" w:line="240" w:lineRule="auto"/>
        <w:ind w:left="720"/>
        <w:jc w:val="both"/>
        <w:rPr>
          <w:rFonts w:ascii="Verdana" w:eastAsia="Times New Roman" w:hAnsi="Verdana" w:cs="Arial"/>
          <w:b/>
          <w:sz w:val="18"/>
          <w:szCs w:val="18"/>
          <w:lang w:val="en-GB" w:eastAsia="pl-PL"/>
        </w:rPr>
      </w:pPr>
    </w:p>
    <w:p w14:paraId="1A485EB4" w14:textId="77777777" w:rsidR="0081402B" w:rsidRPr="001D5818" w:rsidRDefault="0081402B" w:rsidP="0081402B">
      <w:pPr>
        <w:spacing w:after="0" w:line="240" w:lineRule="auto"/>
        <w:jc w:val="both"/>
        <w:rPr>
          <w:rFonts w:ascii="Verdana" w:eastAsia="Times New Roman" w:hAnsi="Verdana" w:cs="Arial"/>
          <w:bCs/>
          <w:sz w:val="18"/>
          <w:szCs w:val="18"/>
          <w:u w:val="single"/>
          <w:lang w:val="en-GB" w:eastAsia="pl-PL"/>
        </w:rPr>
      </w:pPr>
      <w:r w:rsidRPr="001D5818">
        <w:rPr>
          <w:rFonts w:ascii="Verdana" w:eastAsia="Times New Roman" w:hAnsi="Verdana" w:cs="Arial"/>
          <w:bCs/>
          <w:sz w:val="18"/>
          <w:szCs w:val="18"/>
          <w:u w:val="single"/>
          <w:lang w:val="en-GB" w:eastAsia="pl-PL"/>
        </w:rPr>
        <w:t>Acceptance of electronic invoices</w:t>
      </w:r>
    </w:p>
    <w:p w14:paraId="6565D06E" w14:textId="77777777" w:rsidR="0081402B" w:rsidRPr="001D5818" w:rsidRDefault="0081402B" w:rsidP="0081402B">
      <w:pPr>
        <w:spacing w:after="0" w:line="240" w:lineRule="auto"/>
        <w:jc w:val="both"/>
        <w:rPr>
          <w:rFonts w:ascii="Verdana" w:eastAsia="Times New Roman" w:hAnsi="Verdana" w:cs="Arial"/>
          <w:sz w:val="16"/>
          <w:szCs w:val="16"/>
          <w:lang w:val="en-GB" w:eastAsia="pl-PL"/>
        </w:rPr>
      </w:pPr>
      <w:r w:rsidRPr="001D5818">
        <w:rPr>
          <w:rFonts w:ascii="Verdana" w:eastAsia="Times New Roman" w:hAnsi="Verdana" w:cs="Arial"/>
          <w:sz w:val="16"/>
          <w:szCs w:val="16"/>
          <w:lang w:val="en-GB" w:eastAsia="pl-PL"/>
        </w:rPr>
        <w:t>Acting pursuant to the Act of 11 March 2004 on the Value Added Tax (i.e., Journal of Laws of 2011, No. 177, item 1054, as amended), the Issuer accepts electronic invoices from the Warsaw Stock Exchange.</w:t>
      </w:r>
    </w:p>
    <w:p w14:paraId="2B669AAB" w14:textId="41BD8DF8" w:rsidR="0081402B" w:rsidRPr="001D5818" w:rsidRDefault="0081402B" w:rsidP="0081402B">
      <w:pPr>
        <w:spacing w:after="0" w:line="240" w:lineRule="auto"/>
        <w:jc w:val="both"/>
        <w:rPr>
          <w:rFonts w:ascii="Verdana" w:eastAsia="Times New Roman" w:hAnsi="Verdana" w:cs="Arial"/>
          <w:sz w:val="16"/>
          <w:szCs w:val="16"/>
          <w:lang w:val="en-GB" w:eastAsia="pl-PL"/>
        </w:rPr>
      </w:pPr>
      <w:r w:rsidRPr="001D5818">
        <w:rPr>
          <w:rFonts w:ascii="Verdana" w:eastAsia="Times New Roman" w:hAnsi="Verdana" w:cs="Arial"/>
          <w:sz w:val="16"/>
          <w:szCs w:val="16"/>
          <w:lang w:val="en-GB" w:eastAsia="pl-PL"/>
        </w:rPr>
        <w:t>E-invoices, correction e-invoices, duplicate e-invoices, accounting e-notes, reminders, calls for payment will be sent electronically as PDF files to the following e-mail address(es) (no more than 2 e-mail addresses):</w:t>
      </w:r>
    </w:p>
    <w:p w14:paraId="22CDBE63" w14:textId="77777777" w:rsidR="00BB4C87" w:rsidRPr="001D5818" w:rsidRDefault="00BB4C87" w:rsidP="00BB4C87">
      <w:pPr>
        <w:spacing w:after="0" w:line="240" w:lineRule="auto"/>
        <w:jc w:val="both"/>
        <w:rPr>
          <w:rFonts w:ascii="Verdana" w:eastAsia="Times New Roman" w:hAnsi="Verdana" w:cs="Arial"/>
          <w:sz w:val="16"/>
          <w:szCs w:val="16"/>
          <w:lang w:val="en-GB" w:eastAsia="pl-PL"/>
        </w:rPr>
      </w:pPr>
    </w:p>
    <w:tbl>
      <w:tblPr>
        <w:tblW w:w="0" w:type="dxa"/>
        <w:tblLayout w:type="fixed"/>
        <w:tblCellMar>
          <w:left w:w="70" w:type="dxa"/>
          <w:right w:w="70" w:type="dxa"/>
        </w:tblCellMar>
        <w:tblLook w:val="04A0" w:firstRow="1" w:lastRow="0" w:firstColumn="1" w:lastColumn="0" w:noHBand="0" w:noVBand="1"/>
      </w:tblPr>
      <w:tblGrid>
        <w:gridCol w:w="9778"/>
      </w:tblGrid>
      <w:tr w:rsidR="00BB4C87" w:rsidRPr="001D5818" w14:paraId="22CDBE65" w14:textId="77777777" w:rsidTr="00BB4C87">
        <w:tc>
          <w:tcPr>
            <w:tcW w:w="9778" w:type="dxa"/>
            <w:tcBorders>
              <w:top w:val="single" w:sz="4" w:space="0" w:color="auto"/>
              <w:left w:val="nil"/>
              <w:bottom w:val="single" w:sz="4" w:space="0" w:color="auto"/>
              <w:right w:val="nil"/>
            </w:tcBorders>
          </w:tcPr>
          <w:p w14:paraId="22CDBE64" w14:textId="77777777" w:rsidR="00BB4C87" w:rsidRPr="001D5818" w:rsidRDefault="00BB4C87" w:rsidP="00BB4C87">
            <w:pPr>
              <w:spacing w:before="60" w:after="60" w:line="240" w:lineRule="auto"/>
              <w:ind w:right="-720"/>
              <w:jc w:val="both"/>
              <w:rPr>
                <w:rFonts w:ascii="Verdana" w:eastAsia="Times New Roman" w:hAnsi="Verdana" w:cs="Arial"/>
                <w:i/>
                <w:sz w:val="18"/>
                <w:szCs w:val="18"/>
                <w:lang w:val="en-GB" w:eastAsia="pl-PL"/>
              </w:rPr>
            </w:pPr>
          </w:p>
        </w:tc>
      </w:tr>
      <w:tr w:rsidR="00BB4C87" w:rsidRPr="001D5818" w14:paraId="22CDBE67" w14:textId="77777777" w:rsidTr="00BB4C87">
        <w:tc>
          <w:tcPr>
            <w:tcW w:w="9778" w:type="dxa"/>
            <w:tcBorders>
              <w:top w:val="single" w:sz="4" w:space="0" w:color="auto"/>
              <w:left w:val="nil"/>
              <w:bottom w:val="single" w:sz="4" w:space="0" w:color="auto"/>
              <w:right w:val="nil"/>
            </w:tcBorders>
          </w:tcPr>
          <w:p w14:paraId="22CDBE66" w14:textId="77777777" w:rsidR="00BB4C87" w:rsidRPr="001D5818" w:rsidRDefault="00BB4C87" w:rsidP="00BB4C87">
            <w:pPr>
              <w:spacing w:before="60" w:after="60" w:line="240" w:lineRule="auto"/>
              <w:ind w:right="-720"/>
              <w:jc w:val="both"/>
              <w:rPr>
                <w:rFonts w:ascii="Verdana" w:eastAsia="Times New Roman" w:hAnsi="Verdana" w:cs="Arial"/>
                <w:sz w:val="18"/>
                <w:szCs w:val="18"/>
                <w:lang w:val="en-GB" w:eastAsia="pl-PL"/>
              </w:rPr>
            </w:pPr>
          </w:p>
        </w:tc>
      </w:tr>
    </w:tbl>
    <w:p w14:paraId="22CDBE68" w14:textId="77777777" w:rsidR="00BB4C87" w:rsidRPr="001D5818" w:rsidRDefault="00BB4C87" w:rsidP="00BB4C87">
      <w:pPr>
        <w:spacing w:after="0" w:line="240" w:lineRule="auto"/>
        <w:jc w:val="both"/>
        <w:rPr>
          <w:rFonts w:ascii="Verdana" w:eastAsia="Times New Roman" w:hAnsi="Verdana" w:cs="Arial"/>
          <w:sz w:val="18"/>
          <w:szCs w:val="18"/>
          <w:lang w:val="en-GB" w:eastAsia="pl-PL"/>
        </w:rPr>
      </w:pPr>
    </w:p>
    <w:p w14:paraId="5755728B" w14:textId="77777777" w:rsidR="00303A32" w:rsidRPr="001D5818" w:rsidRDefault="00303A32" w:rsidP="00303A32">
      <w:pPr>
        <w:spacing w:after="0" w:line="240" w:lineRule="auto"/>
        <w:jc w:val="both"/>
        <w:rPr>
          <w:rFonts w:ascii="Verdana" w:eastAsia="Times New Roman" w:hAnsi="Verdana" w:cs="Arial"/>
          <w:sz w:val="16"/>
          <w:szCs w:val="16"/>
          <w:lang w:val="en-GB" w:eastAsia="pl-PL"/>
        </w:rPr>
      </w:pPr>
      <w:r w:rsidRPr="001D5818">
        <w:rPr>
          <w:rFonts w:ascii="Verdana" w:eastAsia="Times New Roman" w:hAnsi="Verdana" w:cs="Arial"/>
          <w:sz w:val="16"/>
          <w:szCs w:val="16"/>
          <w:lang w:val="en-GB" w:eastAsia="pl-PL"/>
        </w:rPr>
        <w:t>In the event of any change of the address(es) written above, the Issuer shall notify GPW of such change in writing or by e-mail.</w:t>
      </w:r>
    </w:p>
    <w:p w14:paraId="041814AB" w14:textId="77777777" w:rsidR="00303A32" w:rsidRPr="001D5818" w:rsidRDefault="00303A32" w:rsidP="00303A32">
      <w:pPr>
        <w:spacing w:after="0" w:line="240" w:lineRule="auto"/>
        <w:jc w:val="both"/>
        <w:rPr>
          <w:rFonts w:ascii="Verdana" w:eastAsia="Times New Roman" w:hAnsi="Verdana" w:cs="Arial"/>
          <w:sz w:val="16"/>
          <w:szCs w:val="16"/>
          <w:lang w:val="en-GB" w:eastAsia="pl-PL"/>
        </w:rPr>
      </w:pPr>
      <w:r w:rsidRPr="001D5818">
        <w:rPr>
          <w:rFonts w:ascii="Verdana" w:eastAsia="Times New Roman" w:hAnsi="Verdana" w:cs="Arial"/>
          <w:sz w:val="16"/>
          <w:szCs w:val="16"/>
          <w:lang w:val="en-GB" w:eastAsia="pl-PL"/>
        </w:rPr>
        <w:t xml:space="preserve">If any formal or technical obstacles prevent the issuance and transmission of invoices or </w:t>
      </w:r>
      <w:proofErr w:type="gramStart"/>
      <w:r w:rsidRPr="001D5818">
        <w:rPr>
          <w:rFonts w:ascii="Verdana" w:eastAsia="Times New Roman" w:hAnsi="Verdana" w:cs="Arial"/>
          <w:sz w:val="16"/>
          <w:szCs w:val="16"/>
          <w:lang w:val="en-GB" w:eastAsia="pl-PL"/>
        </w:rPr>
        <w:t>above mentioned</w:t>
      </w:r>
      <w:proofErr w:type="gramEnd"/>
      <w:r w:rsidRPr="001D5818">
        <w:rPr>
          <w:rFonts w:ascii="Verdana" w:eastAsia="Times New Roman" w:hAnsi="Verdana" w:cs="Arial"/>
          <w:sz w:val="16"/>
          <w:szCs w:val="16"/>
          <w:lang w:val="en-GB" w:eastAsia="pl-PL"/>
        </w:rPr>
        <w:t xml:space="preserve"> documents in electronic form, then invoices or above mentioned documents will be sent in a hard copy.</w:t>
      </w:r>
    </w:p>
    <w:p w14:paraId="2ADD9341" w14:textId="6D848D9A" w:rsidR="00303A32" w:rsidRPr="001D5818" w:rsidRDefault="00303A32" w:rsidP="00303A32">
      <w:pPr>
        <w:spacing w:after="0" w:line="240" w:lineRule="auto"/>
        <w:jc w:val="both"/>
        <w:rPr>
          <w:rFonts w:ascii="Verdana" w:eastAsia="Times New Roman" w:hAnsi="Verdana" w:cs="Arial"/>
          <w:sz w:val="16"/>
          <w:szCs w:val="16"/>
          <w:lang w:val="en-GB" w:eastAsia="pl-PL"/>
        </w:rPr>
      </w:pPr>
      <w:r w:rsidRPr="001D5818">
        <w:rPr>
          <w:rFonts w:ascii="Verdana" w:eastAsia="Times New Roman" w:hAnsi="Verdana" w:cs="Arial"/>
          <w:sz w:val="16"/>
          <w:szCs w:val="16"/>
          <w:lang w:val="en-GB" w:eastAsia="pl-PL"/>
        </w:rPr>
        <w:t xml:space="preserve">The Issuer may revoke this acceptance at any time. GPW should be notified thereof in writing or in electronic form (at the address: </w:t>
      </w:r>
      <w:hyperlink r:id="rId8" w:history="1">
        <w:r w:rsidRPr="001D5818">
          <w:rPr>
            <w:rFonts w:ascii="Verdana" w:eastAsia="Times New Roman" w:hAnsi="Verdana" w:cs="Arial"/>
            <w:color w:val="0000FF"/>
            <w:sz w:val="16"/>
            <w:szCs w:val="16"/>
            <w:u w:val="single"/>
            <w:lang w:val="en-GB" w:eastAsia="pl-PL"/>
          </w:rPr>
          <w:t>faktury@gpw.pl</w:t>
        </w:r>
      </w:hyperlink>
      <w:r w:rsidRPr="001D5818">
        <w:rPr>
          <w:rFonts w:ascii="Verdana" w:eastAsia="Times New Roman" w:hAnsi="Verdana" w:cs="Arial"/>
          <w:sz w:val="16"/>
          <w:szCs w:val="16"/>
          <w:lang w:val="en-GB" w:eastAsia="pl-PL"/>
        </w:rPr>
        <w:t>). However, in such case, the Issuer must agree with GPW in writing or in electronic form the date as of which GPW may no longer send invoices in electronic form, which may not be longer than 30 days after the day following the dat</w:t>
      </w:r>
      <w:bookmarkStart w:id="0" w:name="_GoBack"/>
      <w:bookmarkEnd w:id="0"/>
      <w:r w:rsidRPr="001D5818">
        <w:rPr>
          <w:rFonts w:ascii="Verdana" w:eastAsia="Times New Roman" w:hAnsi="Verdana" w:cs="Arial"/>
          <w:sz w:val="16"/>
          <w:szCs w:val="16"/>
          <w:lang w:val="en-GB" w:eastAsia="pl-PL"/>
        </w:rPr>
        <w:t>e of GPW’s receipt of the revoked acceptance.</w:t>
      </w:r>
    </w:p>
    <w:p w14:paraId="22CDBE6C" w14:textId="77777777" w:rsidR="00BB4C87" w:rsidRPr="001D5818" w:rsidRDefault="00BB4C87" w:rsidP="00BB4C87">
      <w:pPr>
        <w:spacing w:after="0" w:line="240" w:lineRule="auto"/>
        <w:jc w:val="both"/>
        <w:rPr>
          <w:rFonts w:ascii="Verdana" w:eastAsia="Times New Roman" w:hAnsi="Verdana" w:cs="Arial"/>
          <w:sz w:val="18"/>
          <w:szCs w:val="18"/>
          <w:lang w:val="en-GB"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27"/>
        <w:gridCol w:w="227"/>
        <w:gridCol w:w="227"/>
        <w:gridCol w:w="227"/>
        <w:gridCol w:w="227"/>
        <w:gridCol w:w="227"/>
        <w:gridCol w:w="227"/>
        <w:gridCol w:w="227"/>
        <w:gridCol w:w="227"/>
        <w:gridCol w:w="227"/>
        <w:gridCol w:w="227"/>
      </w:tblGrid>
      <w:tr w:rsidR="00BB4C87" w:rsidRPr="001D5818" w14:paraId="22CDBE79" w14:textId="77777777" w:rsidTr="00BB4C87">
        <w:tc>
          <w:tcPr>
            <w:tcW w:w="709" w:type="dxa"/>
            <w:tcBorders>
              <w:top w:val="nil"/>
              <w:left w:val="nil"/>
              <w:bottom w:val="nil"/>
              <w:right w:val="single" w:sz="4" w:space="0" w:color="auto"/>
            </w:tcBorders>
            <w:hideMark/>
          </w:tcPr>
          <w:p w14:paraId="22CDBE6D" w14:textId="00C100ED" w:rsidR="00BB4C87" w:rsidRPr="001D5818" w:rsidRDefault="00BB4C87" w:rsidP="00BB4C87">
            <w:pPr>
              <w:spacing w:after="0" w:line="240" w:lineRule="auto"/>
              <w:rPr>
                <w:rFonts w:ascii="Verdana" w:eastAsia="Times New Roman" w:hAnsi="Verdana" w:cs="Times New Roman"/>
                <w:sz w:val="18"/>
                <w:szCs w:val="18"/>
                <w:lang w:val="en-GB" w:eastAsia="pl-PL"/>
              </w:rPr>
            </w:pPr>
            <w:r w:rsidRPr="001D5818">
              <w:rPr>
                <w:rFonts w:ascii="Verdana" w:eastAsia="Times New Roman" w:hAnsi="Verdana" w:cs="Times New Roman"/>
                <w:sz w:val="18"/>
                <w:szCs w:val="18"/>
                <w:lang w:val="en-GB" w:eastAsia="pl-PL"/>
              </w:rPr>
              <w:t>Dat</w:t>
            </w:r>
            <w:r w:rsidR="00303A32" w:rsidRPr="001D5818">
              <w:rPr>
                <w:rFonts w:ascii="Verdana" w:eastAsia="Times New Roman" w:hAnsi="Verdana" w:cs="Times New Roman"/>
                <w:sz w:val="18"/>
                <w:szCs w:val="18"/>
                <w:lang w:val="en-GB" w:eastAsia="pl-PL"/>
              </w:rPr>
              <w:t>e</w:t>
            </w:r>
          </w:p>
        </w:tc>
        <w:tc>
          <w:tcPr>
            <w:tcW w:w="227" w:type="dxa"/>
            <w:tcBorders>
              <w:top w:val="single" w:sz="4" w:space="0" w:color="auto"/>
              <w:left w:val="single" w:sz="4" w:space="0" w:color="auto"/>
              <w:bottom w:val="single" w:sz="4" w:space="0" w:color="auto"/>
              <w:right w:val="single" w:sz="4" w:space="0" w:color="auto"/>
            </w:tcBorders>
          </w:tcPr>
          <w:p w14:paraId="22CDBE6E" w14:textId="77777777" w:rsidR="00BB4C87" w:rsidRPr="001D5818" w:rsidRDefault="00BB4C87" w:rsidP="00BB4C87">
            <w:pPr>
              <w:spacing w:after="0" w:line="240" w:lineRule="auto"/>
              <w:rPr>
                <w:rFonts w:ascii="Verdana" w:eastAsia="Times New Roman" w:hAnsi="Verdana" w:cs="Times New Roman"/>
                <w:sz w:val="18"/>
                <w:szCs w:val="18"/>
                <w:lang w:val="en-GB" w:eastAsia="pl-PL"/>
              </w:rPr>
            </w:pPr>
          </w:p>
        </w:tc>
        <w:tc>
          <w:tcPr>
            <w:tcW w:w="227" w:type="dxa"/>
            <w:tcBorders>
              <w:top w:val="single" w:sz="4" w:space="0" w:color="auto"/>
              <w:left w:val="single" w:sz="4" w:space="0" w:color="auto"/>
              <w:bottom w:val="single" w:sz="4" w:space="0" w:color="auto"/>
              <w:right w:val="single" w:sz="4" w:space="0" w:color="auto"/>
            </w:tcBorders>
          </w:tcPr>
          <w:p w14:paraId="22CDBE6F" w14:textId="77777777" w:rsidR="00BB4C87" w:rsidRPr="001D5818" w:rsidRDefault="00BB4C87" w:rsidP="00BB4C87">
            <w:pPr>
              <w:spacing w:after="0" w:line="240" w:lineRule="auto"/>
              <w:rPr>
                <w:rFonts w:ascii="Verdana" w:eastAsia="Times New Roman" w:hAnsi="Verdana" w:cs="Times New Roman"/>
                <w:sz w:val="18"/>
                <w:szCs w:val="18"/>
                <w:lang w:val="en-GB" w:eastAsia="pl-PL"/>
              </w:rPr>
            </w:pPr>
          </w:p>
        </w:tc>
        <w:tc>
          <w:tcPr>
            <w:tcW w:w="227" w:type="dxa"/>
            <w:tcBorders>
              <w:top w:val="nil"/>
              <w:left w:val="single" w:sz="4" w:space="0" w:color="auto"/>
              <w:bottom w:val="nil"/>
              <w:right w:val="single" w:sz="4" w:space="0" w:color="auto"/>
            </w:tcBorders>
            <w:vAlign w:val="center"/>
            <w:hideMark/>
          </w:tcPr>
          <w:p w14:paraId="22CDBE70" w14:textId="77777777" w:rsidR="00BB4C87" w:rsidRPr="001D5818" w:rsidRDefault="00BB4C87" w:rsidP="00BB4C87">
            <w:pPr>
              <w:spacing w:after="0" w:line="240" w:lineRule="auto"/>
              <w:jc w:val="center"/>
              <w:rPr>
                <w:rFonts w:ascii="Verdana" w:eastAsia="Times New Roman" w:hAnsi="Verdana" w:cs="Times New Roman"/>
                <w:sz w:val="18"/>
                <w:szCs w:val="18"/>
                <w:lang w:val="en-GB" w:eastAsia="pl-PL"/>
              </w:rPr>
            </w:pPr>
            <w:r w:rsidRPr="001D5818">
              <w:rPr>
                <w:rFonts w:ascii="Verdana" w:eastAsia="Times New Roman" w:hAnsi="Verdana" w:cs="Times New Roman"/>
                <w:sz w:val="18"/>
                <w:szCs w:val="18"/>
                <w:lang w:val="en-GB" w:eastAsia="pl-PL"/>
              </w:rPr>
              <w:t>-</w:t>
            </w:r>
          </w:p>
        </w:tc>
        <w:tc>
          <w:tcPr>
            <w:tcW w:w="227" w:type="dxa"/>
            <w:tcBorders>
              <w:top w:val="single" w:sz="4" w:space="0" w:color="auto"/>
              <w:left w:val="single" w:sz="4" w:space="0" w:color="auto"/>
              <w:bottom w:val="single" w:sz="4" w:space="0" w:color="auto"/>
              <w:right w:val="single" w:sz="4" w:space="0" w:color="auto"/>
            </w:tcBorders>
          </w:tcPr>
          <w:p w14:paraId="22CDBE71" w14:textId="77777777" w:rsidR="00BB4C87" w:rsidRPr="001D5818" w:rsidRDefault="00BB4C87" w:rsidP="00BB4C87">
            <w:pPr>
              <w:spacing w:after="0" w:line="240" w:lineRule="auto"/>
              <w:rPr>
                <w:rFonts w:ascii="Verdana" w:eastAsia="Times New Roman" w:hAnsi="Verdana" w:cs="Times New Roman"/>
                <w:sz w:val="18"/>
                <w:szCs w:val="18"/>
                <w:lang w:val="en-GB" w:eastAsia="pl-PL"/>
              </w:rPr>
            </w:pPr>
          </w:p>
        </w:tc>
        <w:tc>
          <w:tcPr>
            <w:tcW w:w="227" w:type="dxa"/>
            <w:tcBorders>
              <w:top w:val="single" w:sz="4" w:space="0" w:color="auto"/>
              <w:left w:val="single" w:sz="4" w:space="0" w:color="auto"/>
              <w:bottom w:val="single" w:sz="4" w:space="0" w:color="auto"/>
              <w:right w:val="single" w:sz="4" w:space="0" w:color="auto"/>
            </w:tcBorders>
          </w:tcPr>
          <w:p w14:paraId="22CDBE72" w14:textId="77777777" w:rsidR="00BB4C87" w:rsidRPr="001D5818" w:rsidRDefault="00BB4C87" w:rsidP="00BB4C87">
            <w:pPr>
              <w:spacing w:after="0" w:line="240" w:lineRule="auto"/>
              <w:rPr>
                <w:rFonts w:ascii="Verdana" w:eastAsia="Times New Roman" w:hAnsi="Verdana" w:cs="Times New Roman"/>
                <w:sz w:val="18"/>
                <w:szCs w:val="18"/>
                <w:lang w:val="en-GB" w:eastAsia="pl-PL"/>
              </w:rPr>
            </w:pPr>
          </w:p>
        </w:tc>
        <w:tc>
          <w:tcPr>
            <w:tcW w:w="227" w:type="dxa"/>
            <w:tcBorders>
              <w:top w:val="nil"/>
              <w:left w:val="single" w:sz="4" w:space="0" w:color="auto"/>
              <w:bottom w:val="nil"/>
              <w:right w:val="single" w:sz="4" w:space="0" w:color="auto"/>
            </w:tcBorders>
            <w:vAlign w:val="center"/>
            <w:hideMark/>
          </w:tcPr>
          <w:p w14:paraId="22CDBE73" w14:textId="77777777" w:rsidR="00BB4C87" w:rsidRPr="001D5818" w:rsidRDefault="00BB4C87" w:rsidP="00BB4C87">
            <w:pPr>
              <w:spacing w:after="0" w:line="240" w:lineRule="auto"/>
              <w:jc w:val="center"/>
              <w:rPr>
                <w:rFonts w:ascii="Verdana" w:eastAsia="Times New Roman" w:hAnsi="Verdana" w:cs="Times New Roman"/>
                <w:sz w:val="18"/>
                <w:szCs w:val="18"/>
                <w:lang w:val="en-GB" w:eastAsia="pl-PL"/>
              </w:rPr>
            </w:pPr>
            <w:r w:rsidRPr="001D5818">
              <w:rPr>
                <w:rFonts w:ascii="Verdana" w:eastAsia="Times New Roman" w:hAnsi="Verdana" w:cs="Times New Roman"/>
                <w:sz w:val="18"/>
                <w:szCs w:val="18"/>
                <w:lang w:val="en-GB" w:eastAsia="pl-PL"/>
              </w:rPr>
              <w:t>-</w:t>
            </w:r>
          </w:p>
        </w:tc>
        <w:tc>
          <w:tcPr>
            <w:tcW w:w="227" w:type="dxa"/>
            <w:tcBorders>
              <w:top w:val="single" w:sz="4" w:space="0" w:color="auto"/>
              <w:left w:val="single" w:sz="4" w:space="0" w:color="auto"/>
              <w:bottom w:val="single" w:sz="4" w:space="0" w:color="auto"/>
              <w:right w:val="single" w:sz="4" w:space="0" w:color="auto"/>
            </w:tcBorders>
          </w:tcPr>
          <w:p w14:paraId="22CDBE74" w14:textId="77777777" w:rsidR="00BB4C87" w:rsidRPr="001D5818" w:rsidRDefault="00BB4C87" w:rsidP="00BB4C87">
            <w:pPr>
              <w:spacing w:after="0" w:line="240" w:lineRule="auto"/>
              <w:rPr>
                <w:rFonts w:ascii="Verdana" w:eastAsia="Times New Roman" w:hAnsi="Verdana" w:cs="Times New Roman"/>
                <w:sz w:val="18"/>
                <w:szCs w:val="18"/>
                <w:lang w:val="en-GB" w:eastAsia="pl-PL"/>
              </w:rPr>
            </w:pPr>
          </w:p>
        </w:tc>
        <w:tc>
          <w:tcPr>
            <w:tcW w:w="227" w:type="dxa"/>
            <w:tcBorders>
              <w:top w:val="single" w:sz="4" w:space="0" w:color="auto"/>
              <w:left w:val="single" w:sz="4" w:space="0" w:color="auto"/>
              <w:bottom w:val="single" w:sz="4" w:space="0" w:color="auto"/>
              <w:right w:val="single" w:sz="4" w:space="0" w:color="auto"/>
            </w:tcBorders>
          </w:tcPr>
          <w:p w14:paraId="22CDBE75" w14:textId="77777777" w:rsidR="00BB4C87" w:rsidRPr="001D5818" w:rsidRDefault="00BB4C87" w:rsidP="00BB4C87">
            <w:pPr>
              <w:spacing w:after="0" w:line="240" w:lineRule="auto"/>
              <w:jc w:val="center"/>
              <w:rPr>
                <w:rFonts w:ascii="Verdana" w:eastAsia="Times New Roman" w:hAnsi="Verdana" w:cs="Times New Roman"/>
                <w:sz w:val="18"/>
                <w:szCs w:val="18"/>
                <w:lang w:val="en-GB" w:eastAsia="pl-PL"/>
              </w:rPr>
            </w:pPr>
          </w:p>
        </w:tc>
        <w:tc>
          <w:tcPr>
            <w:tcW w:w="227" w:type="dxa"/>
            <w:tcBorders>
              <w:top w:val="single" w:sz="4" w:space="0" w:color="auto"/>
              <w:left w:val="single" w:sz="4" w:space="0" w:color="auto"/>
              <w:bottom w:val="single" w:sz="4" w:space="0" w:color="auto"/>
              <w:right w:val="single" w:sz="4" w:space="0" w:color="auto"/>
            </w:tcBorders>
          </w:tcPr>
          <w:p w14:paraId="22CDBE76" w14:textId="77777777" w:rsidR="00BB4C87" w:rsidRPr="001D5818" w:rsidRDefault="00BB4C87" w:rsidP="00BB4C87">
            <w:pPr>
              <w:spacing w:after="0" w:line="240" w:lineRule="auto"/>
              <w:rPr>
                <w:rFonts w:ascii="Verdana" w:eastAsia="Times New Roman" w:hAnsi="Verdana" w:cs="Times New Roman"/>
                <w:sz w:val="18"/>
                <w:szCs w:val="18"/>
                <w:lang w:val="en-GB" w:eastAsia="pl-PL"/>
              </w:rPr>
            </w:pPr>
          </w:p>
        </w:tc>
        <w:tc>
          <w:tcPr>
            <w:tcW w:w="227" w:type="dxa"/>
            <w:tcBorders>
              <w:top w:val="single" w:sz="4" w:space="0" w:color="auto"/>
              <w:left w:val="single" w:sz="4" w:space="0" w:color="auto"/>
              <w:bottom w:val="single" w:sz="4" w:space="0" w:color="auto"/>
              <w:right w:val="single" w:sz="4" w:space="0" w:color="auto"/>
            </w:tcBorders>
          </w:tcPr>
          <w:p w14:paraId="22CDBE77" w14:textId="77777777" w:rsidR="00BB4C87" w:rsidRPr="001D5818" w:rsidRDefault="00BB4C87" w:rsidP="00BB4C87">
            <w:pPr>
              <w:spacing w:after="0" w:line="240" w:lineRule="auto"/>
              <w:rPr>
                <w:rFonts w:ascii="Verdana" w:eastAsia="Times New Roman" w:hAnsi="Verdana" w:cs="Times New Roman"/>
                <w:sz w:val="18"/>
                <w:szCs w:val="18"/>
                <w:lang w:val="en-GB" w:eastAsia="pl-PL"/>
              </w:rPr>
            </w:pPr>
          </w:p>
        </w:tc>
        <w:tc>
          <w:tcPr>
            <w:tcW w:w="227" w:type="dxa"/>
            <w:tcBorders>
              <w:top w:val="nil"/>
              <w:left w:val="single" w:sz="4" w:space="0" w:color="auto"/>
              <w:bottom w:val="nil"/>
              <w:right w:val="nil"/>
            </w:tcBorders>
            <w:hideMark/>
          </w:tcPr>
          <w:p w14:paraId="22CDBE78" w14:textId="3579F52F" w:rsidR="00BB4C87" w:rsidRPr="001D5818" w:rsidRDefault="00BB4C87" w:rsidP="00BB4C87">
            <w:pPr>
              <w:spacing w:after="0" w:line="240" w:lineRule="auto"/>
              <w:jc w:val="center"/>
              <w:rPr>
                <w:rFonts w:ascii="Verdana" w:eastAsia="Times New Roman" w:hAnsi="Verdana" w:cs="Times New Roman"/>
                <w:sz w:val="18"/>
                <w:szCs w:val="18"/>
                <w:lang w:val="en-GB" w:eastAsia="pl-PL"/>
              </w:rPr>
            </w:pPr>
          </w:p>
        </w:tc>
      </w:tr>
    </w:tbl>
    <w:p w14:paraId="22CDBE7A" w14:textId="77777777" w:rsidR="00BB4C87" w:rsidRPr="001D5818" w:rsidRDefault="00BB4C87" w:rsidP="00BB4C87">
      <w:pPr>
        <w:spacing w:after="0" w:line="240" w:lineRule="auto"/>
        <w:jc w:val="both"/>
        <w:rPr>
          <w:rFonts w:ascii="Verdana" w:eastAsia="Times New Roman" w:hAnsi="Verdana" w:cs="Arial"/>
          <w:sz w:val="18"/>
          <w:szCs w:val="18"/>
          <w:lang w:val="en-GB" w:eastAsia="pl-PL"/>
        </w:rPr>
      </w:pPr>
    </w:p>
    <w:p w14:paraId="22CDBE7B" w14:textId="77777777" w:rsidR="00BB4C87" w:rsidRPr="001D5818" w:rsidRDefault="00BB4C87" w:rsidP="00BB4C87">
      <w:pPr>
        <w:spacing w:after="0" w:line="240" w:lineRule="auto"/>
        <w:jc w:val="both"/>
        <w:rPr>
          <w:rFonts w:ascii="Verdana" w:eastAsia="Times New Roman" w:hAnsi="Verdana" w:cs="Arial"/>
          <w:sz w:val="18"/>
          <w:szCs w:val="18"/>
          <w:lang w:val="en-GB" w:eastAsia="pl-PL"/>
        </w:rPr>
      </w:pPr>
    </w:p>
    <w:p w14:paraId="22CDBE7C" w14:textId="77777777" w:rsidR="00BB4C87" w:rsidRPr="001D5818" w:rsidRDefault="00BB4C87" w:rsidP="00BB4C87">
      <w:pPr>
        <w:spacing w:after="0" w:line="240" w:lineRule="auto"/>
        <w:jc w:val="both"/>
        <w:rPr>
          <w:rFonts w:ascii="Verdana" w:eastAsia="Times New Roman" w:hAnsi="Verdana" w:cs="Arial"/>
          <w:sz w:val="18"/>
          <w:szCs w:val="18"/>
          <w:lang w:val="en-GB" w:eastAsia="pl-PL"/>
        </w:rPr>
      </w:pPr>
    </w:p>
    <w:p w14:paraId="22CDBE7D" w14:textId="77777777" w:rsidR="00BB4C87" w:rsidRPr="001D5818" w:rsidRDefault="00BB4C87" w:rsidP="00BB4C87">
      <w:pPr>
        <w:spacing w:after="0" w:line="240" w:lineRule="auto"/>
        <w:jc w:val="both"/>
        <w:rPr>
          <w:rFonts w:ascii="Verdana" w:eastAsia="Times New Roman" w:hAnsi="Verdana" w:cs="Arial"/>
          <w:sz w:val="18"/>
          <w:szCs w:val="18"/>
          <w:lang w:val="en-GB" w:eastAsia="pl-PL"/>
        </w:rPr>
      </w:pPr>
      <w:r w:rsidRPr="001D5818">
        <w:rPr>
          <w:rFonts w:ascii="Verdana" w:eastAsia="Times New Roman" w:hAnsi="Verdana" w:cs="Arial"/>
          <w:sz w:val="18"/>
          <w:szCs w:val="18"/>
          <w:lang w:val="en-GB" w:eastAsia="pl-PL"/>
        </w:rPr>
        <w:t>……………………………………………………</w:t>
      </w:r>
    </w:p>
    <w:p w14:paraId="22CDBE7E" w14:textId="5FDB2CA9" w:rsidR="00BB4C87" w:rsidRPr="001D5818" w:rsidRDefault="00303A32" w:rsidP="00BB4C87">
      <w:pPr>
        <w:spacing w:after="0" w:line="240" w:lineRule="auto"/>
        <w:jc w:val="both"/>
        <w:rPr>
          <w:rFonts w:ascii="Verdana" w:eastAsia="Times New Roman" w:hAnsi="Verdana" w:cs="Arial"/>
          <w:i/>
          <w:sz w:val="18"/>
          <w:szCs w:val="18"/>
          <w:lang w:val="en-GB" w:eastAsia="pl-PL"/>
        </w:rPr>
      </w:pPr>
      <w:r w:rsidRPr="001D5818">
        <w:rPr>
          <w:rFonts w:ascii="Verdana" w:eastAsia="Times New Roman" w:hAnsi="Verdana" w:cs="Arial"/>
          <w:i/>
          <w:sz w:val="18"/>
          <w:szCs w:val="18"/>
          <w:lang w:val="en-GB" w:eastAsia="pl-PL"/>
        </w:rPr>
        <w:t>Signature of the Issuer’s duly authorised representative</w:t>
      </w:r>
    </w:p>
    <w:p w14:paraId="22CDBE7F" w14:textId="77777777" w:rsidR="00BB4C87" w:rsidRPr="001D5818" w:rsidRDefault="00BB4C87" w:rsidP="00BB4C87">
      <w:pPr>
        <w:spacing w:after="0" w:line="240" w:lineRule="auto"/>
        <w:jc w:val="both"/>
        <w:rPr>
          <w:rFonts w:ascii="Verdana" w:eastAsia="Times New Roman" w:hAnsi="Verdana" w:cs="Arial"/>
          <w:b/>
          <w:bCs/>
          <w:sz w:val="18"/>
          <w:szCs w:val="18"/>
          <w:u w:val="single"/>
          <w:lang w:val="en-GB" w:eastAsia="pl-PL"/>
        </w:rPr>
      </w:pPr>
    </w:p>
    <w:p w14:paraId="22CDBE80" w14:textId="77777777" w:rsidR="00BB4C87" w:rsidRPr="001D5818" w:rsidRDefault="00BB4C87" w:rsidP="00BB4C87">
      <w:pPr>
        <w:spacing w:after="0" w:line="240" w:lineRule="auto"/>
        <w:jc w:val="both"/>
        <w:rPr>
          <w:rFonts w:ascii="Verdana" w:eastAsia="Times New Roman" w:hAnsi="Verdana" w:cs="Arial"/>
          <w:b/>
          <w:bCs/>
          <w:sz w:val="18"/>
          <w:szCs w:val="18"/>
          <w:u w:val="single"/>
          <w:lang w:val="en-GB" w:eastAsia="pl-PL"/>
        </w:rPr>
      </w:pPr>
    </w:p>
    <w:p w14:paraId="22CDBE81" w14:textId="77777777" w:rsidR="00BB4C87" w:rsidRPr="001D5818" w:rsidRDefault="00BB4C87" w:rsidP="00BB4C87">
      <w:pPr>
        <w:spacing w:after="0" w:line="240" w:lineRule="auto"/>
        <w:jc w:val="both"/>
        <w:rPr>
          <w:rFonts w:ascii="Verdana" w:eastAsia="Times New Roman" w:hAnsi="Verdana" w:cs="Arial"/>
          <w:b/>
          <w:bCs/>
          <w:sz w:val="18"/>
          <w:szCs w:val="18"/>
          <w:u w:val="single"/>
          <w:lang w:val="en-GB" w:eastAsia="pl-PL"/>
        </w:rPr>
      </w:pPr>
    </w:p>
    <w:p w14:paraId="22CDBE82" w14:textId="72EA8A60" w:rsidR="00BB4C87" w:rsidRPr="001D5818" w:rsidRDefault="00303A32" w:rsidP="00BB4C87">
      <w:pPr>
        <w:spacing w:after="0" w:line="240" w:lineRule="auto"/>
        <w:jc w:val="both"/>
        <w:rPr>
          <w:rFonts w:ascii="Verdana" w:eastAsia="Times New Roman" w:hAnsi="Verdana" w:cs="Arial"/>
          <w:b/>
          <w:sz w:val="18"/>
          <w:szCs w:val="18"/>
          <w:lang w:val="en-GB" w:eastAsia="pl-PL"/>
        </w:rPr>
      </w:pPr>
      <w:r w:rsidRPr="001D5818">
        <w:rPr>
          <w:rFonts w:ascii="Verdana" w:eastAsia="Times New Roman" w:hAnsi="Verdana" w:cs="Arial"/>
          <w:b/>
          <w:bCs/>
          <w:sz w:val="18"/>
          <w:szCs w:val="18"/>
          <w:u w:val="single"/>
          <w:lang w:val="en-GB" w:eastAsia="pl-PL"/>
        </w:rPr>
        <w:lastRenderedPageBreak/>
        <w:t>Contact data of the Financial Department or the persons responsible for timely payment of amounts due from the Issuer:</w:t>
      </w:r>
    </w:p>
    <w:p w14:paraId="22CDBE83" w14:textId="77777777" w:rsidR="00BB4C87" w:rsidRPr="001D5818" w:rsidRDefault="00BB4C87" w:rsidP="00BB4C87">
      <w:pPr>
        <w:spacing w:after="0" w:line="240" w:lineRule="auto"/>
        <w:jc w:val="both"/>
        <w:rPr>
          <w:rFonts w:ascii="Verdana" w:eastAsia="Times New Roman" w:hAnsi="Verdana" w:cs="Arial"/>
          <w:sz w:val="18"/>
          <w:szCs w:val="18"/>
          <w:lang w:val="en-GB" w:eastAsia="pl-PL"/>
        </w:rPr>
      </w:pPr>
    </w:p>
    <w:p w14:paraId="22CDBE84" w14:textId="5BDCFB96" w:rsidR="00BB4C87" w:rsidRPr="001D5818" w:rsidRDefault="00303A32" w:rsidP="00BB4C87">
      <w:pPr>
        <w:spacing w:after="0" w:line="240" w:lineRule="auto"/>
        <w:jc w:val="both"/>
        <w:rPr>
          <w:rFonts w:ascii="Verdana" w:eastAsia="Times New Roman" w:hAnsi="Verdana" w:cs="Arial"/>
          <w:sz w:val="18"/>
          <w:szCs w:val="18"/>
          <w:lang w:val="en-GB" w:eastAsia="pl-PL"/>
        </w:rPr>
      </w:pPr>
      <w:r w:rsidRPr="001D5818">
        <w:rPr>
          <w:rFonts w:ascii="Verdana" w:eastAsia="Times New Roman" w:hAnsi="Verdana" w:cs="Arial"/>
          <w:sz w:val="18"/>
          <w:szCs w:val="18"/>
          <w:lang w:val="en-GB" w:eastAsia="pl-PL"/>
        </w:rPr>
        <w:t>The Issuer’s contact person for all matters concerning the payment of amounts due from the Issuer:</w:t>
      </w:r>
    </w:p>
    <w:p w14:paraId="22CDBE85" w14:textId="77777777" w:rsidR="00BB4C87" w:rsidRPr="001D5818" w:rsidRDefault="00BB4C87" w:rsidP="00BB4C87">
      <w:pPr>
        <w:spacing w:after="0" w:line="240" w:lineRule="auto"/>
        <w:jc w:val="both"/>
        <w:rPr>
          <w:rFonts w:ascii="Verdana" w:eastAsia="Times New Roman" w:hAnsi="Verdana" w:cs="Arial"/>
          <w:b/>
          <w:sz w:val="18"/>
          <w:szCs w:val="18"/>
          <w:lang w:val="en-GB" w:eastAsia="pl-PL"/>
        </w:rPr>
      </w:pPr>
    </w:p>
    <w:p w14:paraId="22CDBE86" w14:textId="37B4BBA7" w:rsidR="00BB4C87" w:rsidRPr="001D5818" w:rsidRDefault="00303A32" w:rsidP="00BB4C87">
      <w:pPr>
        <w:spacing w:after="0" w:line="480" w:lineRule="auto"/>
        <w:jc w:val="both"/>
        <w:rPr>
          <w:rFonts w:ascii="Verdana" w:eastAsia="Times New Roman" w:hAnsi="Verdana" w:cs="Arial"/>
          <w:sz w:val="18"/>
          <w:szCs w:val="18"/>
          <w:lang w:val="en-GB" w:eastAsia="pl-PL"/>
        </w:rPr>
      </w:pPr>
      <w:proofErr w:type="gramStart"/>
      <w:r w:rsidRPr="001D5818">
        <w:rPr>
          <w:rFonts w:ascii="Verdana" w:eastAsia="Times New Roman" w:hAnsi="Verdana" w:cs="Arial"/>
          <w:b/>
          <w:sz w:val="18"/>
          <w:szCs w:val="18"/>
          <w:lang w:val="en-GB" w:eastAsia="pl-PL"/>
        </w:rPr>
        <w:t>Department</w:t>
      </w:r>
      <w:r w:rsidR="00BB4C87" w:rsidRPr="001D5818">
        <w:rPr>
          <w:rFonts w:ascii="Verdana" w:eastAsia="Times New Roman" w:hAnsi="Verdana" w:cs="Arial"/>
          <w:b/>
          <w:sz w:val="18"/>
          <w:szCs w:val="18"/>
          <w:lang w:val="en-GB" w:eastAsia="pl-PL"/>
        </w:rPr>
        <w:t>:</w:t>
      </w:r>
      <w:r w:rsidR="00BB4C87" w:rsidRPr="001D5818">
        <w:rPr>
          <w:rFonts w:ascii="Verdana" w:eastAsia="Times New Roman" w:hAnsi="Verdana" w:cs="Arial"/>
          <w:sz w:val="18"/>
          <w:szCs w:val="18"/>
          <w:lang w:val="en-GB" w:eastAsia="pl-PL"/>
        </w:rPr>
        <w:t>…</w:t>
      </w:r>
      <w:proofErr w:type="gramEnd"/>
      <w:r w:rsidR="00BB4C87" w:rsidRPr="001D5818">
        <w:rPr>
          <w:rFonts w:ascii="Verdana" w:eastAsia="Times New Roman" w:hAnsi="Verdana" w:cs="Arial"/>
          <w:sz w:val="18"/>
          <w:szCs w:val="18"/>
          <w:lang w:val="en-GB" w:eastAsia="pl-PL"/>
        </w:rPr>
        <w:t>……………………………………………………………………………………………………………………………………</w:t>
      </w:r>
    </w:p>
    <w:p w14:paraId="22CDBE87" w14:textId="2A5030D1" w:rsidR="00BB4C87" w:rsidRPr="001D5818" w:rsidRDefault="00303A32" w:rsidP="00BB4C87">
      <w:pPr>
        <w:spacing w:after="0" w:line="480" w:lineRule="auto"/>
        <w:jc w:val="both"/>
        <w:rPr>
          <w:rFonts w:ascii="Verdana" w:eastAsia="Times New Roman" w:hAnsi="Verdana" w:cs="Arial"/>
          <w:sz w:val="18"/>
          <w:szCs w:val="18"/>
          <w:lang w:val="en-GB" w:eastAsia="pl-PL"/>
        </w:rPr>
      </w:pPr>
      <w:proofErr w:type="gramStart"/>
      <w:r w:rsidRPr="001D5818">
        <w:rPr>
          <w:rFonts w:ascii="Verdana" w:eastAsia="Times New Roman" w:hAnsi="Verdana" w:cs="Arial"/>
          <w:b/>
          <w:sz w:val="18"/>
          <w:szCs w:val="18"/>
          <w:lang w:val="en-GB" w:eastAsia="pl-PL"/>
        </w:rPr>
        <w:t>Position</w:t>
      </w:r>
      <w:r w:rsidR="00BB4C87" w:rsidRPr="001D5818">
        <w:rPr>
          <w:rFonts w:ascii="Verdana" w:eastAsia="Times New Roman" w:hAnsi="Verdana" w:cs="Arial"/>
          <w:b/>
          <w:sz w:val="18"/>
          <w:szCs w:val="18"/>
          <w:lang w:val="en-GB" w:eastAsia="pl-PL"/>
        </w:rPr>
        <w:t>:</w:t>
      </w:r>
      <w:r w:rsidR="00BB4C87" w:rsidRPr="001D5818">
        <w:rPr>
          <w:rFonts w:ascii="Verdana" w:eastAsia="Times New Roman" w:hAnsi="Verdana" w:cs="Arial"/>
          <w:sz w:val="18"/>
          <w:szCs w:val="18"/>
          <w:lang w:val="en-GB" w:eastAsia="pl-PL"/>
        </w:rPr>
        <w:t>…</w:t>
      </w:r>
      <w:proofErr w:type="gramEnd"/>
      <w:r w:rsidR="00BB4C87" w:rsidRPr="001D5818">
        <w:rPr>
          <w:rFonts w:ascii="Verdana" w:eastAsia="Times New Roman" w:hAnsi="Verdana" w:cs="Arial"/>
          <w:sz w:val="18"/>
          <w:szCs w:val="18"/>
          <w:lang w:val="en-GB" w:eastAsia="pl-PL"/>
        </w:rPr>
        <w:t>………………………………………………………………………………………………………………………………………</w:t>
      </w:r>
    </w:p>
    <w:p w14:paraId="22CDBE88" w14:textId="260D85E0" w:rsidR="00BB4C87" w:rsidRPr="001D5818" w:rsidRDefault="00303A32" w:rsidP="00BB4C87">
      <w:pPr>
        <w:spacing w:after="0" w:line="480" w:lineRule="auto"/>
        <w:jc w:val="both"/>
        <w:rPr>
          <w:rFonts w:ascii="Verdana" w:eastAsia="Times New Roman" w:hAnsi="Verdana" w:cs="Arial"/>
          <w:sz w:val="18"/>
          <w:szCs w:val="18"/>
          <w:lang w:val="en-GB" w:eastAsia="pl-PL"/>
        </w:rPr>
      </w:pPr>
      <w:r w:rsidRPr="001D5818">
        <w:rPr>
          <w:rFonts w:ascii="Verdana" w:eastAsia="Times New Roman" w:hAnsi="Verdana" w:cs="Arial"/>
          <w:b/>
          <w:sz w:val="18"/>
          <w:szCs w:val="18"/>
          <w:lang w:val="en-GB" w:eastAsia="pl-PL"/>
        </w:rPr>
        <w:t xml:space="preserve">Full </w:t>
      </w:r>
      <w:proofErr w:type="gramStart"/>
      <w:r w:rsidRPr="001D5818">
        <w:rPr>
          <w:rFonts w:ascii="Verdana" w:eastAsia="Times New Roman" w:hAnsi="Verdana" w:cs="Arial"/>
          <w:b/>
          <w:sz w:val="18"/>
          <w:szCs w:val="18"/>
          <w:lang w:val="en-GB" w:eastAsia="pl-PL"/>
        </w:rPr>
        <w:t>name</w:t>
      </w:r>
      <w:r w:rsidR="00BB4C87" w:rsidRPr="001D5818">
        <w:rPr>
          <w:rFonts w:ascii="Verdana" w:eastAsia="Times New Roman" w:hAnsi="Verdana" w:cs="Arial"/>
          <w:sz w:val="18"/>
          <w:szCs w:val="18"/>
          <w:lang w:val="en-GB" w:eastAsia="pl-PL"/>
        </w:rPr>
        <w:t>:…</w:t>
      </w:r>
      <w:proofErr w:type="gramEnd"/>
      <w:r w:rsidR="00BB4C87" w:rsidRPr="001D5818">
        <w:rPr>
          <w:rFonts w:ascii="Verdana" w:eastAsia="Times New Roman" w:hAnsi="Verdana" w:cs="Arial"/>
          <w:sz w:val="18"/>
          <w:szCs w:val="18"/>
          <w:lang w:val="en-GB" w:eastAsia="pl-PL"/>
        </w:rPr>
        <w:t>………………………………………………………………………………………………………………………………..</w:t>
      </w:r>
    </w:p>
    <w:p w14:paraId="22CDBE89" w14:textId="1D924A90" w:rsidR="00BB4C87" w:rsidRPr="001D5818" w:rsidRDefault="00303A32" w:rsidP="00BB4C87">
      <w:pPr>
        <w:spacing w:after="0" w:line="480" w:lineRule="auto"/>
        <w:jc w:val="both"/>
        <w:rPr>
          <w:rFonts w:ascii="Verdana" w:eastAsia="Times New Roman" w:hAnsi="Verdana" w:cs="Arial"/>
          <w:sz w:val="18"/>
          <w:szCs w:val="18"/>
          <w:lang w:val="en-GB" w:eastAsia="pl-PL"/>
        </w:rPr>
      </w:pPr>
      <w:proofErr w:type="gramStart"/>
      <w:r w:rsidRPr="001D5818">
        <w:rPr>
          <w:rFonts w:ascii="Verdana" w:eastAsia="Times New Roman" w:hAnsi="Verdana" w:cs="Arial"/>
          <w:b/>
          <w:sz w:val="18"/>
          <w:szCs w:val="18"/>
          <w:lang w:val="en-GB" w:eastAsia="pl-PL"/>
        </w:rPr>
        <w:t>Phone</w:t>
      </w:r>
      <w:r w:rsidR="00BB4C87" w:rsidRPr="001D5818">
        <w:rPr>
          <w:rFonts w:ascii="Verdana" w:eastAsia="Times New Roman" w:hAnsi="Verdana" w:cs="Arial"/>
          <w:b/>
          <w:sz w:val="18"/>
          <w:szCs w:val="18"/>
          <w:lang w:val="en-GB" w:eastAsia="pl-PL"/>
        </w:rPr>
        <w:t>:</w:t>
      </w:r>
      <w:r w:rsidR="00BB4C87" w:rsidRPr="001D5818">
        <w:rPr>
          <w:rFonts w:ascii="Verdana" w:eastAsia="Times New Roman" w:hAnsi="Verdana" w:cs="Arial"/>
          <w:sz w:val="18"/>
          <w:szCs w:val="18"/>
          <w:lang w:val="en-GB" w:eastAsia="pl-PL"/>
        </w:rPr>
        <w:t>…</w:t>
      </w:r>
      <w:proofErr w:type="gramEnd"/>
      <w:r w:rsidR="00BB4C87" w:rsidRPr="001D5818">
        <w:rPr>
          <w:rFonts w:ascii="Verdana" w:eastAsia="Times New Roman" w:hAnsi="Verdana" w:cs="Arial"/>
          <w:sz w:val="18"/>
          <w:szCs w:val="18"/>
          <w:lang w:val="en-GB" w:eastAsia="pl-PL"/>
        </w:rPr>
        <w:t>………………………………………………………………………………………………………………………………………………</w:t>
      </w:r>
    </w:p>
    <w:p w14:paraId="22CDBE8A" w14:textId="7E0B4081" w:rsidR="00BB4C87" w:rsidRPr="001D5818" w:rsidRDefault="00303A32" w:rsidP="00BB4C87">
      <w:pPr>
        <w:spacing w:after="0" w:line="480" w:lineRule="auto"/>
        <w:jc w:val="both"/>
        <w:rPr>
          <w:rFonts w:ascii="Verdana" w:eastAsia="Times New Roman" w:hAnsi="Verdana" w:cs="Arial"/>
          <w:sz w:val="18"/>
          <w:szCs w:val="18"/>
          <w:lang w:val="en-GB" w:eastAsia="pl-PL"/>
        </w:rPr>
      </w:pPr>
      <w:proofErr w:type="gramStart"/>
      <w:r w:rsidRPr="001D5818">
        <w:rPr>
          <w:rFonts w:ascii="Verdana" w:eastAsia="Times New Roman" w:hAnsi="Verdana" w:cs="Arial"/>
          <w:b/>
          <w:sz w:val="18"/>
          <w:szCs w:val="18"/>
          <w:lang w:val="en-GB" w:eastAsia="pl-PL"/>
        </w:rPr>
        <w:t>E</w:t>
      </w:r>
      <w:r w:rsidR="00BB4C87" w:rsidRPr="001D5818">
        <w:rPr>
          <w:rFonts w:ascii="Verdana" w:eastAsia="Times New Roman" w:hAnsi="Verdana" w:cs="Arial"/>
          <w:b/>
          <w:sz w:val="18"/>
          <w:szCs w:val="18"/>
          <w:lang w:val="en-GB" w:eastAsia="pl-PL"/>
        </w:rPr>
        <w:t>-mail</w:t>
      </w:r>
      <w:r w:rsidR="00BB4C87" w:rsidRPr="001D5818">
        <w:rPr>
          <w:rFonts w:ascii="Verdana" w:eastAsia="Times New Roman" w:hAnsi="Verdana" w:cs="Arial"/>
          <w:sz w:val="18"/>
          <w:szCs w:val="18"/>
          <w:lang w:val="en-GB" w:eastAsia="pl-PL"/>
        </w:rPr>
        <w:t>:…</w:t>
      </w:r>
      <w:proofErr w:type="gramEnd"/>
      <w:r w:rsidR="00BB4C87" w:rsidRPr="001D5818">
        <w:rPr>
          <w:rFonts w:ascii="Verdana" w:eastAsia="Times New Roman" w:hAnsi="Verdana" w:cs="Arial"/>
          <w:sz w:val="18"/>
          <w:szCs w:val="18"/>
          <w:lang w:val="en-GB" w:eastAsia="pl-PL"/>
        </w:rPr>
        <w:t>……………………………….……………………………………………………………………………………………………</w:t>
      </w:r>
    </w:p>
    <w:p w14:paraId="22CDBE8B" w14:textId="77777777" w:rsidR="00BB4C87" w:rsidRPr="001D5818" w:rsidRDefault="00BB4C87" w:rsidP="00BB4C87">
      <w:pPr>
        <w:spacing w:after="0" w:line="240" w:lineRule="auto"/>
        <w:jc w:val="both"/>
        <w:rPr>
          <w:rFonts w:ascii="Verdana" w:eastAsia="Times New Roman" w:hAnsi="Verdana" w:cs="Arial"/>
          <w:sz w:val="18"/>
          <w:szCs w:val="18"/>
          <w:lang w:val="en-GB" w:eastAsia="pl-PL"/>
        </w:rPr>
      </w:pPr>
    </w:p>
    <w:p w14:paraId="22CDBE8C" w14:textId="77777777" w:rsidR="00BB4C87" w:rsidRPr="001D5818" w:rsidRDefault="00BB4C87" w:rsidP="00BB4C87">
      <w:pPr>
        <w:spacing w:after="0" w:line="240" w:lineRule="auto"/>
        <w:jc w:val="both"/>
        <w:rPr>
          <w:rFonts w:ascii="Verdana" w:eastAsia="Times New Roman" w:hAnsi="Verdana" w:cs="Arial"/>
          <w:sz w:val="18"/>
          <w:szCs w:val="18"/>
          <w:lang w:val="en-GB" w:eastAsia="pl-PL"/>
        </w:rPr>
      </w:pPr>
    </w:p>
    <w:p w14:paraId="09287BDF" w14:textId="39436C36" w:rsidR="00303A32" w:rsidRPr="001D5818" w:rsidRDefault="00303A32" w:rsidP="00303A32">
      <w:pPr>
        <w:spacing w:after="0" w:line="240" w:lineRule="auto"/>
        <w:jc w:val="both"/>
        <w:rPr>
          <w:rFonts w:ascii="Verdana" w:eastAsia="Times New Roman" w:hAnsi="Verdana" w:cs="Arial"/>
          <w:b/>
          <w:sz w:val="18"/>
          <w:szCs w:val="18"/>
          <w:lang w:val="en-GB" w:eastAsia="pl-PL"/>
        </w:rPr>
      </w:pPr>
      <w:r w:rsidRPr="001D5818">
        <w:rPr>
          <w:rFonts w:ascii="Verdana" w:eastAsia="Times New Roman" w:hAnsi="Verdana" w:cs="Arial"/>
          <w:b/>
          <w:sz w:val="18"/>
          <w:szCs w:val="18"/>
          <w:lang w:val="en-GB" w:eastAsia="pl-PL"/>
        </w:rPr>
        <w:t>The Issuer is required to notify any change of data presented in Appendix 1 in writing at the address of the Warsaw Stock Exchange.</w:t>
      </w:r>
    </w:p>
    <w:p w14:paraId="22CDBE8E" w14:textId="77777777" w:rsidR="00BB4C87" w:rsidRPr="001D5818" w:rsidRDefault="00BB4C87" w:rsidP="00BB4C87">
      <w:pPr>
        <w:spacing w:before="120" w:after="0" w:line="240" w:lineRule="auto"/>
        <w:ind w:left="360"/>
        <w:jc w:val="both"/>
        <w:rPr>
          <w:rFonts w:ascii="Verdana" w:eastAsia="Times New Roman" w:hAnsi="Verdana" w:cs="Times New Roman"/>
          <w:sz w:val="20"/>
          <w:szCs w:val="20"/>
          <w:lang w:val="en-GB" w:eastAsia="pl-PL"/>
        </w:rPr>
      </w:pPr>
    </w:p>
    <w:p w14:paraId="22CDBE8F" w14:textId="77777777" w:rsidR="00BB4C87" w:rsidRPr="001D5818" w:rsidRDefault="00BB4C87" w:rsidP="00BB4C87">
      <w:pPr>
        <w:spacing w:after="0" w:line="240" w:lineRule="auto"/>
        <w:jc w:val="both"/>
        <w:rPr>
          <w:rFonts w:ascii="Arial" w:eastAsia="Times New Roman" w:hAnsi="Arial" w:cs="Arial"/>
          <w:bCs/>
          <w:sz w:val="24"/>
          <w:szCs w:val="24"/>
          <w:lang w:val="en-GB" w:eastAsia="pl-PL"/>
        </w:rPr>
      </w:pPr>
    </w:p>
    <w:p w14:paraId="22CDBE90" w14:textId="77777777" w:rsidR="00BB4C87" w:rsidRPr="001D5818" w:rsidRDefault="00BB4C87" w:rsidP="00BB4C87">
      <w:pPr>
        <w:spacing w:after="0" w:line="240" w:lineRule="auto"/>
        <w:jc w:val="both"/>
        <w:rPr>
          <w:rFonts w:ascii="Arial" w:eastAsia="Times New Roman" w:hAnsi="Arial" w:cs="Arial"/>
          <w:bCs/>
          <w:sz w:val="24"/>
          <w:szCs w:val="24"/>
          <w:lang w:val="en-GB" w:eastAsia="pl-PL"/>
        </w:rPr>
      </w:pPr>
    </w:p>
    <w:p w14:paraId="22CDBE91" w14:textId="77777777" w:rsidR="00BB4C87" w:rsidRPr="001D5818" w:rsidRDefault="00BB4C87" w:rsidP="00BB4C87">
      <w:pPr>
        <w:spacing w:after="0" w:line="240" w:lineRule="auto"/>
        <w:jc w:val="both"/>
        <w:rPr>
          <w:rFonts w:ascii="Arial" w:eastAsia="Times New Roman" w:hAnsi="Arial" w:cs="Arial"/>
          <w:bCs/>
          <w:sz w:val="24"/>
          <w:szCs w:val="24"/>
          <w:lang w:val="en-GB" w:eastAsia="pl-PL"/>
        </w:rPr>
      </w:pPr>
    </w:p>
    <w:p w14:paraId="22CDBE92" w14:textId="77777777" w:rsidR="00BB4C87" w:rsidRPr="001D5818" w:rsidRDefault="00BB4C87" w:rsidP="00BB4C87">
      <w:pPr>
        <w:spacing w:after="0" w:line="240" w:lineRule="auto"/>
        <w:jc w:val="both"/>
        <w:rPr>
          <w:rFonts w:ascii="Arial" w:eastAsia="Times New Roman" w:hAnsi="Arial" w:cs="Arial"/>
          <w:bCs/>
          <w:sz w:val="24"/>
          <w:szCs w:val="24"/>
          <w:lang w:val="en-GB" w:eastAsia="pl-PL"/>
        </w:rPr>
      </w:pPr>
    </w:p>
    <w:p w14:paraId="22CDBE93" w14:textId="77777777" w:rsidR="00BB4C87" w:rsidRPr="001D5818" w:rsidRDefault="00BB4C87" w:rsidP="00BB4C87">
      <w:pPr>
        <w:spacing w:after="0" w:line="240" w:lineRule="auto"/>
        <w:jc w:val="both"/>
        <w:rPr>
          <w:rFonts w:ascii="Arial" w:eastAsia="Times New Roman" w:hAnsi="Arial" w:cs="Arial"/>
          <w:bCs/>
          <w:sz w:val="24"/>
          <w:szCs w:val="24"/>
          <w:lang w:val="en-GB" w:eastAsia="pl-PL"/>
        </w:rPr>
      </w:pPr>
    </w:p>
    <w:p w14:paraId="22CDBE94" w14:textId="77777777" w:rsidR="00BB4C87" w:rsidRPr="001D5818" w:rsidRDefault="00BB4C87" w:rsidP="00BB4C87">
      <w:pPr>
        <w:spacing w:after="0" w:line="240" w:lineRule="auto"/>
        <w:jc w:val="both"/>
        <w:rPr>
          <w:rFonts w:ascii="Arial" w:eastAsia="Times New Roman" w:hAnsi="Arial" w:cs="Arial"/>
          <w:bCs/>
          <w:sz w:val="24"/>
          <w:szCs w:val="24"/>
          <w:lang w:val="en-GB" w:eastAsia="pl-PL"/>
        </w:rPr>
      </w:pPr>
    </w:p>
    <w:p w14:paraId="22CDBE95" w14:textId="77777777" w:rsidR="00BB4C87" w:rsidRPr="001D5818" w:rsidRDefault="00BB4C87" w:rsidP="00BB4C87">
      <w:pPr>
        <w:spacing w:after="0" w:line="240" w:lineRule="auto"/>
        <w:jc w:val="both"/>
        <w:rPr>
          <w:rFonts w:ascii="Arial" w:eastAsia="Times New Roman" w:hAnsi="Arial" w:cs="Arial"/>
          <w:bCs/>
          <w:sz w:val="24"/>
          <w:szCs w:val="24"/>
          <w:lang w:val="en-GB" w:eastAsia="pl-PL"/>
        </w:rPr>
      </w:pPr>
    </w:p>
    <w:p w14:paraId="22CDBE96" w14:textId="77777777" w:rsidR="00BA4349" w:rsidRPr="001D5818" w:rsidRDefault="00BA4349" w:rsidP="00BB4C87">
      <w:pPr>
        <w:rPr>
          <w:lang w:val="en-GB"/>
        </w:rPr>
      </w:pPr>
    </w:p>
    <w:sectPr w:rsidR="00BA4349" w:rsidRPr="001D581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DBE9D" w14:textId="77777777" w:rsidR="00BB4C87" w:rsidRDefault="00BB4C87" w:rsidP="00BB4C87">
      <w:pPr>
        <w:spacing w:after="0" w:line="240" w:lineRule="auto"/>
      </w:pPr>
      <w:r>
        <w:separator/>
      </w:r>
    </w:p>
  </w:endnote>
  <w:endnote w:type="continuationSeparator" w:id="0">
    <w:p w14:paraId="22CDBE9E" w14:textId="77777777" w:rsidR="00BB4C87" w:rsidRDefault="00BB4C87" w:rsidP="00BB4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02499"/>
      <w:docPartObj>
        <w:docPartGallery w:val="Page Numbers (Bottom of Page)"/>
        <w:docPartUnique/>
      </w:docPartObj>
    </w:sdtPr>
    <w:sdtEndPr/>
    <w:sdtContent>
      <w:p w14:paraId="22CDBE9F" w14:textId="77777777" w:rsidR="00BB4C87" w:rsidRDefault="00BB4C87">
        <w:pPr>
          <w:pStyle w:val="Footer"/>
          <w:jc w:val="right"/>
        </w:pPr>
        <w:r>
          <w:fldChar w:fldCharType="begin"/>
        </w:r>
        <w:r>
          <w:instrText>PAGE   \* MERGEFORMAT</w:instrText>
        </w:r>
        <w:r>
          <w:fldChar w:fldCharType="separate"/>
        </w:r>
        <w:r>
          <w:rPr>
            <w:noProof/>
          </w:rPr>
          <w:t>1</w:t>
        </w:r>
        <w:r>
          <w:fldChar w:fldCharType="end"/>
        </w:r>
      </w:p>
    </w:sdtContent>
  </w:sdt>
  <w:p w14:paraId="22CDBEA0" w14:textId="77777777" w:rsidR="00BB4C87" w:rsidRDefault="00BB4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DBE9B" w14:textId="77777777" w:rsidR="00BB4C87" w:rsidRDefault="00BB4C87" w:rsidP="00BB4C87">
      <w:pPr>
        <w:spacing w:after="0" w:line="240" w:lineRule="auto"/>
      </w:pPr>
      <w:r>
        <w:separator/>
      </w:r>
    </w:p>
  </w:footnote>
  <w:footnote w:type="continuationSeparator" w:id="0">
    <w:p w14:paraId="22CDBE9C" w14:textId="77777777" w:rsidR="00BB4C87" w:rsidRDefault="00BB4C87" w:rsidP="00BB4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2027"/>
    <w:multiLevelType w:val="hybridMultilevel"/>
    <w:tmpl w:val="E4729460"/>
    <w:lvl w:ilvl="0" w:tplc="C2B2B1DE">
      <w:start w:val="1"/>
      <w:numFmt w:val="bullet"/>
      <w:lvlText w:val=""/>
      <w:lvlJc w:val="left"/>
      <w:pPr>
        <w:ind w:left="720" w:hanging="360"/>
      </w:pPr>
      <w:rPr>
        <w:rFonts w:ascii="Wingdings" w:hAnsi="Wingdings"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512412B"/>
    <w:multiLevelType w:val="hybridMultilevel"/>
    <w:tmpl w:val="71985B8C"/>
    <w:lvl w:ilvl="0" w:tplc="F84C1D38">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38247957"/>
    <w:multiLevelType w:val="singleLevel"/>
    <w:tmpl w:val="AC9A4092"/>
    <w:lvl w:ilvl="0">
      <w:start w:val="1"/>
      <w:numFmt w:val="decimal"/>
      <w:lvlText w:val="%1."/>
      <w:legacy w:legacy="1" w:legacySpace="0" w:legacyIndent="283"/>
      <w:lvlJc w:val="left"/>
      <w:pPr>
        <w:ind w:left="283" w:hanging="283"/>
      </w:pPr>
    </w:lvl>
  </w:abstractNum>
  <w:abstractNum w:abstractNumId="3" w15:restartNumberingAfterBreak="0">
    <w:nsid w:val="3D1A5022"/>
    <w:multiLevelType w:val="hybridMultilevel"/>
    <w:tmpl w:val="004E2492"/>
    <w:lvl w:ilvl="0" w:tplc="C2B2B1DE">
      <w:start w:val="1"/>
      <w:numFmt w:val="bullet"/>
      <w:lvlText w:val=""/>
      <w:lvlJc w:val="left"/>
      <w:pPr>
        <w:tabs>
          <w:tab w:val="num" w:pos="-351"/>
        </w:tabs>
        <w:ind w:left="-351" w:hanging="360"/>
      </w:pPr>
      <w:rPr>
        <w:rFonts w:ascii="Wingdings" w:hAnsi="Wingdings" w:hint="default"/>
        <w:b w:val="0"/>
        <w:i w:val="0"/>
      </w:rPr>
    </w:lvl>
    <w:lvl w:ilvl="1" w:tplc="04150003">
      <w:start w:val="1"/>
      <w:numFmt w:val="bullet"/>
      <w:lvlText w:val="o"/>
      <w:lvlJc w:val="left"/>
      <w:pPr>
        <w:tabs>
          <w:tab w:val="num" w:pos="369"/>
        </w:tabs>
        <w:ind w:left="369" w:hanging="360"/>
      </w:pPr>
      <w:rPr>
        <w:rFonts w:ascii="Courier New" w:hAnsi="Courier New" w:cs="Courier New" w:hint="default"/>
      </w:rPr>
    </w:lvl>
    <w:lvl w:ilvl="2" w:tplc="04150005">
      <w:start w:val="1"/>
      <w:numFmt w:val="bullet"/>
      <w:lvlText w:val=""/>
      <w:lvlJc w:val="left"/>
      <w:pPr>
        <w:tabs>
          <w:tab w:val="num" w:pos="1089"/>
        </w:tabs>
        <w:ind w:left="1089" w:hanging="360"/>
      </w:pPr>
      <w:rPr>
        <w:rFonts w:ascii="Wingdings" w:hAnsi="Wingdings" w:hint="default"/>
      </w:rPr>
    </w:lvl>
    <w:lvl w:ilvl="3" w:tplc="04150001">
      <w:start w:val="1"/>
      <w:numFmt w:val="bullet"/>
      <w:lvlText w:val=""/>
      <w:lvlJc w:val="left"/>
      <w:pPr>
        <w:tabs>
          <w:tab w:val="num" w:pos="1809"/>
        </w:tabs>
        <w:ind w:left="1809" w:hanging="360"/>
      </w:pPr>
      <w:rPr>
        <w:rFonts w:ascii="Symbol" w:hAnsi="Symbol" w:hint="default"/>
      </w:rPr>
    </w:lvl>
    <w:lvl w:ilvl="4" w:tplc="04150003">
      <w:start w:val="1"/>
      <w:numFmt w:val="bullet"/>
      <w:lvlText w:val="o"/>
      <w:lvlJc w:val="left"/>
      <w:pPr>
        <w:tabs>
          <w:tab w:val="num" w:pos="2529"/>
        </w:tabs>
        <w:ind w:left="2529" w:hanging="360"/>
      </w:pPr>
      <w:rPr>
        <w:rFonts w:ascii="Courier New" w:hAnsi="Courier New" w:cs="Courier New" w:hint="default"/>
      </w:rPr>
    </w:lvl>
    <w:lvl w:ilvl="5" w:tplc="04150005">
      <w:start w:val="1"/>
      <w:numFmt w:val="bullet"/>
      <w:lvlText w:val=""/>
      <w:lvlJc w:val="left"/>
      <w:pPr>
        <w:tabs>
          <w:tab w:val="num" w:pos="3249"/>
        </w:tabs>
        <w:ind w:left="3249" w:hanging="360"/>
      </w:pPr>
      <w:rPr>
        <w:rFonts w:ascii="Wingdings" w:hAnsi="Wingdings" w:hint="default"/>
      </w:rPr>
    </w:lvl>
    <w:lvl w:ilvl="6" w:tplc="04150001">
      <w:start w:val="1"/>
      <w:numFmt w:val="bullet"/>
      <w:lvlText w:val=""/>
      <w:lvlJc w:val="left"/>
      <w:pPr>
        <w:tabs>
          <w:tab w:val="num" w:pos="3969"/>
        </w:tabs>
        <w:ind w:left="3969" w:hanging="360"/>
      </w:pPr>
      <w:rPr>
        <w:rFonts w:ascii="Symbol" w:hAnsi="Symbol" w:hint="default"/>
      </w:rPr>
    </w:lvl>
    <w:lvl w:ilvl="7" w:tplc="04150003">
      <w:start w:val="1"/>
      <w:numFmt w:val="bullet"/>
      <w:lvlText w:val="o"/>
      <w:lvlJc w:val="left"/>
      <w:pPr>
        <w:tabs>
          <w:tab w:val="num" w:pos="4689"/>
        </w:tabs>
        <w:ind w:left="4689" w:hanging="360"/>
      </w:pPr>
      <w:rPr>
        <w:rFonts w:ascii="Courier New" w:hAnsi="Courier New" w:cs="Courier New" w:hint="default"/>
      </w:rPr>
    </w:lvl>
    <w:lvl w:ilvl="8" w:tplc="04150005">
      <w:start w:val="1"/>
      <w:numFmt w:val="bullet"/>
      <w:lvlText w:val=""/>
      <w:lvlJc w:val="left"/>
      <w:pPr>
        <w:tabs>
          <w:tab w:val="num" w:pos="5409"/>
        </w:tabs>
        <w:ind w:left="5409" w:hanging="360"/>
      </w:pPr>
      <w:rPr>
        <w:rFonts w:ascii="Wingdings" w:hAnsi="Wingdings" w:hint="default"/>
      </w:rPr>
    </w:lvl>
  </w:abstractNum>
  <w:abstractNum w:abstractNumId="4" w15:restartNumberingAfterBreak="0">
    <w:nsid w:val="53715AFF"/>
    <w:multiLevelType w:val="hybridMultilevel"/>
    <w:tmpl w:val="542C7F00"/>
    <w:lvl w:ilvl="0" w:tplc="04150001">
      <w:start w:val="1"/>
      <w:numFmt w:val="bullet"/>
      <w:lvlText w:val=""/>
      <w:lvlJc w:val="left"/>
      <w:pPr>
        <w:ind w:left="643" w:hanging="360"/>
      </w:pPr>
      <w:rPr>
        <w:rFonts w:ascii="Symbol" w:hAnsi="Symbol" w:hint="default"/>
      </w:rPr>
    </w:lvl>
    <w:lvl w:ilvl="1" w:tplc="04150003">
      <w:start w:val="1"/>
      <w:numFmt w:val="bullet"/>
      <w:lvlText w:val="o"/>
      <w:lvlJc w:val="left"/>
      <w:pPr>
        <w:ind w:left="1363" w:hanging="360"/>
      </w:pPr>
      <w:rPr>
        <w:rFonts w:ascii="Courier New" w:hAnsi="Courier New" w:cs="Courier New"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start w:val="1"/>
      <w:numFmt w:val="bullet"/>
      <w:lvlText w:val="o"/>
      <w:lvlJc w:val="left"/>
      <w:pPr>
        <w:ind w:left="3523" w:hanging="360"/>
      </w:pPr>
      <w:rPr>
        <w:rFonts w:ascii="Courier New" w:hAnsi="Courier New" w:cs="Courier New" w:hint="default"/>
      </w:rPr>
    </w:lvl>
    <w:lvl w:ilvl="5" w:tplc="04150005">
      <w:start w:val="1"/>
      <w:numFmt w:val="bullet"/>
      <w:lvlText w:val=""/>
      <w:lvlJc w:val="left"/>
      <w:pPr>
        <w:ind w:left="4243" w:hanging="360"/>
      </w:pPr>
      <w:rPr>
        <w:rFonts w:ascii="Wingdings" w:hAnsi="Wingdings" w:hint="default"/>
      </w:rPr>
    </w:lvl>
    <w:lvl w:ilvl="6" w:tplc="04150001">
      <w:start w:val="1"/>
      <w:numFmt w:val="bullet"/>
      <w:lvlText w:val=""/>
      <w:lvlJc w:val="left"/>
      <w:pPr>
        <w:ind w:left="4963" w:hanging="360"/>
      </w:pPr>
      <w:rPr>
        <w:rFonts w:ascii="Symbol" w:hAnsi="Symbol" w:hint="default"/>
      </w:rPr>
    </w:lvl>
    <w:lvl w:ilvl="7" w:tplc="04150003">
      <w:start w:val="1"/>
      <w:numFmt w:val="bullet"/>
      <w:lvlText w:val="o"/>
      <w:lvlJc w:val="left"/>
      <w:pPr>
        <w:ind w:left="5683" w:hanging="360"/>
      </w:pPr>
      <w:rPr>
        <w:rFonts w:ascii="Courier New" w:hAnsi="Courier New" w:cs="Courier New" w:hint="default"/>
      </w:rPr>
    </w:lvl>
    <w:lvl w:ilvl="8" w:tplc="04150005">
      <w:start w:val="1"/>
      <w:numFmt w:val="bullet"/>
      <w:lvlText w:val=""/>
      <w:lvlJc w:val="left"/>
      <w:pPr>
        <w:ind w:left="6403" w:hanging="360"/>
      </w:pPr>
      <w:rPr>
        <w:rFonts w:ascii="Wingdings" w:hAnsi="Wingdings" w:hint="default"/>
      </w:rPr>
    </w:lvl>
  </w:abstractNum>
  <w:abstractNum w:abstractNumId="5" w15:restartNumberingAfterBreak="0">
    <w:nsid w:val="645153B5"/>
    <w:multiLevelType w:val="hybridMultilevel"/>
    <w:tmpl w:val="258236A4"/>
    <w:lvl w:ilvl="0" w:tplc="C2B2B1DE">
      <w:start w:val="1"/>
      <w:numFmt w:val="bullet"/>
      <w:lvlText w:val=""/>
      <w:lvlJc w:val="left"/>
      <w:pPr>
        <w:ind w:left="720" w:hanging="360"/>
      </w:pPr>
      <w:rPr>
        <w:rFonts w:ascii="Wingdings" w:hAnsi="Wingdings"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C87"/>
    <w:rsid w:val="001D5818"/>
    <w:rsid w:val="00303A32"/>
    <w:rsid w:val="0034054D"/>
    <w:rsid w:val="00395EF5"/>
    <w:rsid w:val="005B1A7B"/>
    <w:rsid w:val="0081402B"/>
    <w:rsid w:val="00BA4349"/>
    <w:rsid w:val="00BB4C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BCDC"/>
  <w15:chartTrackingRefBased/>
  <w15:docId w15:val="{090AE552-3A1B-458A-A23C-0C17153E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C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4C87"/>
  </w:style>
  <w:style w:type="paragraph" w:styleId="Footer">
    <w:name w:val="footer"/>
    <w:basedOn w:val="Normal"/>
    <w:link w:val="FooterChar"/>
    <w:uiPriority w:val="99"/>
    <w:unhideWhenUsed/>
    <w:rsid w:val="00BB4C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4C87"/>
  </w:style>
  <w:style w:type="paragraph" w:styleId="Subtitle">
    <w:name w:val="Subtitle"/>
    <w:basedOn w:val="Normal"/>
    <w:link w:val="SubtitleChar"/>
    <w:qFormat/>
    <w:rsid w:val="0034054D"/>
    <w:pPr>
      <w:spacing w:after="0" w:line="240" w:lineRule="auto"/>
      <w:ind w:right="-720"/>
      <w:jc w:val="right"/>
    </w:pPr>
    <w:rPr>
      <w:rFonts w:ascii="Arial" w:eastAsia="Times New Roman" w:hAnsi="Arial" w:cs="Times New Roman"/>
      <w:b/>
      <w:sz w:val="36"/>
      <w:szCs w:val="20"/>
      <w:lang w:eastAsia="pl-PL"/>
    </w:rPr>
  </w:style>
  <w:style w:type="character" w:customStyle="1" w:styleId="SubtitleChar">
    <w:name w:val="Subtitle Char"/>
    <w:basedOn w:val="DefaultParagraphFont"/>
    <w:link w:val="Subtitle"/>
    <w:rsid w:val="0034054D"/>
    <w:rPr>
      <w:rFonts w:ascii="Arial" w:eastAsia="Times New Roman" w:hAnsi="Arial" w:cs="Times New Roman"/>
      <w:b/>
      <w:sz w:val="36"/>
      <w:szCs w:val="20"/>
      <w:lang w:eastAsia="pl-PL"/>
    </w:rPr>
  </w:style>
  <w:style w:type="character" w:styleId="Hyperlink">
    <w:name w:val="Hyperlink"/>
    <w:uiPriority w:val="99"/>
    <w:unhideWhenUsed/>
    <w:rsid w:val="00303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429326">
      <w:bodyDiv w:val="1"/>
      <w:marLeft w:val="0"/>
      <w:marRight w:val="0"/>
      <w:marTop w:val="0"/>
      <w:marBottom w:val="0"/>
      <w:divBdr>
        <w:top w:val="none" w:sz="0" w:space="0" w:color="auto"/>
        <w:left w:val="none" w:sz="0" w:space="0" w:color="auto"/>
        <w:bottom w:val="none" w:sz="0" w:space="0" w:color="auto"/>
        <w:right w:val="none" w:sz="0" w:space="0" w:color="auto"/>
      </w:divBdr>
    </w:div>
    <w:div w:id="1424184892">
      <w:bodyDiv w:val="1"/>
      <w:marLeft w:val="0"/>
      <w:marRight w:val="0"/>
      <w:marTop w:val="0"/>
      <w:marBottom w:val="0"/>
      <w:divBdr>
        <w:top w:val="none" w:sz="0" w:space="0" w:color="auto"/>
        <w:left w:val="none" w:sz="0" w:space="0" w:color="auto"/>
        <w:bottom w:val="none" w:sz="0" w:space="0" w:color="auto"/>
        <w:right w:val="none" w:sz="0" w:space="0" w:color="auto"/>
      </w:divBdr>
      <w:divsChild>
        <w:div w:id="2012174971">
          <w:marLeft w:val="0"/>
          <w:marRight w:val="0"/>
          <w:marTop w:val="0"/>
          <w:marBottom w:val="0"/>
          <w:divBdr>
            <w:top w:val="none" w:sz="0" w:space="0" w:color="auto"/>
            <w:left w:val="none" w:sz="0" w:space="0" w:color="auto"/>
            <w:bottom w:val="none" w:sz="0" w:space="0" w:color="auto"/>
            <w:right w:val="none" w:sz="0" w:space="0" w:color="auto"/>
          </w:divBdr>
          <w:divsChild>
            <w:div w:id="2022507273">
              <w:marLeft w:val="0"/>
              <w:marRight w:val="0"/>
              <w:marTop w:val="0"/>
              <w:marBottom w:val="0"/>
              <w:divBdr>
                <w:top w:val="none" w:sz="0" w:space="0" w:color="auto"/>
                <w:left w:val="none" w:sz="0" w:space="0" w:color="auto"/>
                <w:bottom w:val="none" w:sz="0" w:space="0" w:color="auto"/>
                <w:right w:val="none" w:sz="0" w:space="0" w:color="auto"/>
              </w:divBdr>
              <w:divsChild>
                <w:div w:id="1215190715">
                  <w:marLeft w:val="0"/>
                  <w:marRight w:val="0"/>
                  <w:marTop w:val="0"/>
                  <w:marBottom w:val="0"/>
                  <w:divBdr>
                    <w:top w:val="none" w:sz="0" w:space="0" w:color="auto"/>
                    <w:left w:val="none" w:sz="0" w:space="0" w:color="auto"/>
                    <w:bottom w:val="none" w:sz="0" w:space="0" w:color="auto"/>
                    <w:right w:val="none" w:sz="0" w:space="0" w:color="auto"/>
                  </w:divBdr>
                  <w:divsChild>
                    <w:div w:id="1433671573">
                      <w:marLeft w:val="0"/>
                      <w:marRight w:val="0"/>
                      <w:marTop w:val="0"/>
                      <w:marBottom w:val="0"/>
                      <w:divBdr>
                        <w:top w:val="none" w:sz="0" w:space="0" w:color="auto"/>
                        <w:left w:val="none" w:sz="0" w:space="0" w:color="auto"/>
                        <w:bottom w:val="none" w:sz="0" w:space="0" w:color="auto"/>
                        <w:right w:val="none" w:sz="0" w:space="0" w:color="auto"/>
                      </w:divBdr>
                      <w:divsChild>
                        <w:div w:id="554781003">
                          <w:marLeft w:val="0"/>
                          <w:marRight w:val="0"/>
                          <w:marTop w:val="0"/>
                          <w:marBottom w:val="0"/>
                          <w:divBdr>
                            <w:top w:val="none" w:sz="0" w:space="0" w:color="auto"/>
                            <w:left w:val="none" w:sz="0" w:space="0" w:color="auto"/>
                            <w:bottom w:val="none" w:sz="0" w:space="0" w:color="auto"/>
                            <w:right w:val="none" w:sz="0" w:space="0" w:color="auto"/>
                          </w:divBdr>
                          <w:divsChild>
                            <w:div w:id="1315572397">
                              <w:marLeft w:val="0"/>
                              <w:marRight w:val="0"/>
                              <w:marTop w:val="0"/>
                              <w:marBottom w:val="0"/>
                              <w:divBdr>
                                <w:top w:val="none" w:sz="0" w:space="0" w:color="auto"/>
                                <w:left w:val="none" w:sz="0" w:space="0" w:color="auto"/>
                                <w:bottom w:val="none" w:sz="0" w:space="0" w:color="auto"/>
                                <w:right w:val="none" w:sz="0" w:space="0" w:color="auto"/>
                              </w:divBdr>
                              <w:divsChild>
                                <w:div w:id="748963994">
                                  <w:marLeft w:val="0"/>
                                  <w:marRight w:val="0"/>
                                  <w:marTop w:val="0"/>
                                  <w:marBottom w:val="0"/>
                                  <w:divBdr>
                                    <w:top w:val="none" w:sz="0" w:space="0" w:color="auto"/>
                                    <w:left w:val="none" w:sz="0" w:space="0" w:color="auto"/>
                                    <w:bottom w:val="none" w:sz="0" w:space="0" w:color="auto"/>
                                    <w:right w:val="none" w:sz="0" w:space="0" w:color="auto"/>
                                  </w:divBdr>
                                  <w:divsChild>
                                    <w:div w:id="1245148062">
                                      <w:marLeft w:val="0"/>
                                      <w:marRight w:val="0"/>
                                      <w:marTop w:val="0"/>
                                      <w:marBottom w:val="0"/>
                                      <w:divBdr>
                                        <w:top w:val="none" w:sz="0" w:space="0" w:color="auto"/>
                                        <w:left w:val="none" w:sz="0" w:space="0" w:color="auto"/>
                                        <w:bottom w:val="none" w:sz="0" w:space="0" w:color="auto"/>
                                        <w:right w:val="none" w:sz="0" w:space="0" w:color="auto"/>
                                      </w:divBdr>
                                      <w:divsChild>
                                        <w:div w:id="1565334982">
                                          <w:marLeft w:val="0"/>
                                          <w:marRight w:val="0"/>
                                          <w:marTop w:val="0"/>
                                          <w:marBottom w:val="0"/>
                                          <w:divBdr>
                                            <w:top w:val="none" w:sz="0" w:space="0" w:color="auto"/>
                                            <w:left w:val="none" w:sz="0" w:space="0" w:color="auto"/>
                                            <w:bottom w:val="none" w:sz="0" w:space="0" w:color="auto"/>
                                            <w:right w:val="none" w:sz="0" w:space="0" w:color="auto"/>
                                          </w:divBdr>
                                          <w:divsChild>
                                            <w:div w:id="141164830">
                                              <w:marLeft w:val="0"/>
                                              <w:marRight w:val="0"/>
                                              <w:marTop w:val="0"/>
                                              <w:marBottom w:val="0"/>
                                              <w:divBdr>
                                                <w:top w:val="none" w:sz="0" w:space="0" w:color="auto"/>
                                                <w:left w:val="none" w:sz="0" w:space="0" w:color="auto"/>
                                                <w:bottom w:val="none" w:sz="0" w:space="0" w:color="auto"/>
                                                <w:right w:val="none" w:sz="0" w:space="0" w:color="auto"/>
                                              </w:divBdr>
                                              <w:divsChild>
                                                <w:div w:id="826482243">
                                                  <w:marLeft w:val="0"/>
                                                  <w:marRight w:val="0"/>
                                                  <w:marTop w:val="0"/>
                                                  <w:marBottom w:val="0"/>
                                                  <w:divBdr>
                                                    <w:top w:val="none" w:sz="0" w:space="0" w:color="auto"/>
                                                    <w:left w:val="none" w:sz="0" w:space="0" w:color="auto"/>
                                                    <w:bottom w:val="none" w:sz="0" w:space="0" w:color="auto"/>
                                                    <w:right w:val="none" w:sz="0" w:space="0" w:color="auto"/>
                                                  </w:divBdr>
                                                  <w:divsChild>
                                                    <w:div w:id="1449201132">
                                                      <w:marLeft w:val="0"/>
                                                      <w:marRight w:val="0"/>
                                                      <w:marTop w:val="0"/>
                                                      <w:marBottom w:val="0"/>
                                                      <w:divBdr>
                                                        <w:top w:val="none" w:sz="0" w:space="0" w:color="auto"/>
                                                        <w:left w:val="none" w:sz="0" w:space="0" w:color="auto"/>
                                                        <w:bottom w:val="none" w:sz="0" w:space="0" w:color="auto"/>
                                                        <w:right w:val="none" w:sz="0" w:space="0" w:color="auto"/>
                                                      </w:divBdr>
                                                      <w:divsChild>
                                                        <w:div w:id="396637867">
                                                          <w:marLeft w:val="0"/>
                                                          <w:marRight w:val="0"/>
                                                          <w:marTop w:val="0"/>
                                                          <w:marBottom w:val="0"/>
                                                          <w:divBdr>
                                                            <w:top w:val="none" w:sz="0" w:space="0" w:color="auto"/>
                                                            <w:left w:val="none" w:sz="0" w:space="0" w:color="auto"/>
                                                            <w:bottom w:val="none" w:sz="0" w:space="0" w:color="auto"/>
                                                            <w:right w:val="none" w:sz="0" w:space="0" w:color="auto"/>
                                                          </w:divBdr>
                                                          <w:divsChild>
                                                            <w:div w:id="2018652638">
                                                              <w:marLeft w:val="0"/>
                                                              <w:marRight w:val="0"/>
                                                              <w:marTop w:val="0"/>
                                                              <w:marBottom w:val="0"/>
                                                              <w:divBdr>
                                                                <w:top w:val="none" w:sz="0" w:space="0" w:color="auto"/>
                                                                <w:left w:val="none" w:sz="0" w:space="0" w:color="auto"/>
                                                                <w:bottom w:val="none" w:sz="0" w:space="0" w:color="auto"/>
                                                                <w:right w:val="none" w:sz="0" w:space="0" w:color="auto"/>
                                                              </w:divBdr>
                                                              <w:divsChild>
                                                                <w:div w:id="199435772">
                                                                  <w:marLeft w:val="0"/>
                                                                  <w:marRight w:val="0"/>
                                                                  <w:marTop w:val="0"/>
                                                                  <w:marBottom w:val="0"/>
                                                                  <w:divBdr>
                                                                    <w:top w:val="none" w:sz="0" w:space="0" w:color="auto"/>
                                                                    <w:left w:val="none" w:sz="0" w:space="0" w:color="auto"/>
                                                                    <w:bottom w:val="none" w:sz="0" w:space="0" w:color="auto"/>
                                                                    <w:right w:val="none" w:sz="0" w:space="0" w:color="auto"/>
                                                                  </w:divBdr>
                                                                </w:div>
                                                                <w:div w:id="923565765">
                                                                  <w:marLeft w:val="0"/>
                                                                  <w:marRight w:val="0"/>
                                                                  <w:marTop w:val="0"/>
                                                                  <w:marBottom w:val="0"/>
                                                                  <w:divBdr>
                                                                    <w:top w:val="none" w:sz="0" w:space="0" w:color="auto"/>
                                                                    <w:left w:val="none" w:sz="0" w:space="0" w:color="auto"/>
                                                                    <w:bottom w:val="none" w:sz="0" w:space="0" w:color="auto"/>
                                                                    <w:right w:val="none" w:sz="0" w:space="0" w:color="auto"/>
                                                                  </w:divBdr>
                                                                </w:div>
                                                                <w:div w:id="20224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8894346">
      <w:bodyDiv w:val="1"/>
      <w:marLeft w:val="0"/>
      <w:marRight w:val="0"/>
      <w:marTop w:val="0"/>
      <w:marBottom w:val="0"/>
      <w:divBdr>
        <w:top w:val="none" w:sz="0" w:space="0" w:color="auto"/>
        <w:left w:val="none" w:sz="0" w:space="0" w:color="auto"/>
        <w:bottom w:val="none" w:sz="0" w:space="0" w:color="auto"/>
        <w:right w:val="none" w:sz="0" w:space="0" w:color="auto"/>
      </w:divBdr>
      <w:divsChild>
        <w:div w:id="1024669322">
          <w:marLeft w:val="0"/>
          <w:marRight w:val="0"/>
          <w:marTop w:val="0"/>
          <w:marBottom w:val="0"/>
          <w:divBdr>
            <w:top w:val="none" w:sz="0" w:space="0" w:color="auto"/>
            <w:left w:val="none" w:sz="0" w:space="0" w:color="auto"/>
            <w:bottom w:val="none" w:sz="0" w:space="0" w:color="auto"/>
            <w:right w:val="none" w:sz="0" w:space="0" w:color="auto"/>
          </w:divBdr>
          <w:divsChild>
            <w:div w:id="345325360">
              <w:marLeft w:val="0"/>
              <w:marRight w:val="0"/>
              <w:marTop w:val="0"/>
              <w:marBottom w:val="0"/>
              <w:divBdr>
                <w:top w:val="none" w:sz="0" w:space="0" w:color="auto"/>
                <w:left w:val="none" w:sz="0" w:space="0" w:color="auto"/>
                <w:bottom w:val="none" w:sz="0" w:space="0" w:color="auto"/>
                <w:right w:val="none" w:sz="0" w:space="0" w:color="auto"/>
              </w:divBdr>
              <w:divsChild>
                <w:div w:id="1197086715">
                  <w:marLeft w:val="0"/>
                  <w:marRight w:val="0"/>
                  <w:marTop w:val="0"/>
                  <w:marBottom w:val="0"/>
                  <w:divBdr>
                    <w:top w:val="none" w:sz="0" w:space="0" w:color="auto"/>
                    <w:left w:val="none" w:sz="0" w:space="0" w:color="auto"/>
                    <w:bottom w:val="none" w:sz="0" w:space="0" w:color="auto"/>
                    <w:right w:val="none" w:sz="0" w:space="0" w:color="auto"/>
                  </w:divBdr>
                  <w:divsChild>
                    <w:div w:id="1955671559">
                      <w:marLeft w:val="0"/>
                      <w:marRight w:val="0"/>
                      <w:marTop w:val="0"/>
                      <w:marBottom w:val="0"/>
                      <w:divBdr>
                        <w:top w:val="none" w:sz="0" w:space="0" w:color="auto"/>
                        <w:left w:val="none" w:sz="0" w:space="0" w:color="auto"/>
                        <w:bottom w:val="none" w:sz="0" w:space="0" w:color="auto"/>
                        <w:right w:val="none" w:sz="0" w:space="0" w:color="auto"/>
                      </w:divBdr>
                      <w:divsChild>
                        <w:div w:id="1901477415">
                          <w:marLeft w:val="0"/>
                          <w:marRight w:val="0"/>
                          <w:marTop w:val="0"/>
                          <w:marBottom w:val="0"/>
                          <w:divBdr>
                            <w:top w:val="none" w:sz="0" w:space="0" w:color="auto"/>
                            <w:left w:val="none" w:sz="0" w:space="0" w:color="auto"/>
                            <w:bottom w:val="none" w:sz="0" w:space="0" w:color="auto"/>
                            <w:right w:val="none" w:sz="0" w:space="0" w:color="auto"/>
                          </w:divBdr>
                          <w:divsChild>
                            <w:div w:id="1195851620">
                              <w:marLeft w:val="0"/>
                              <w:marRight w:val="0"/>
                              <w:marTop w:val="0"/>
                              <w:marBottom w:val="0"/>
                              <w:divBdr>
                                <w:top w:val="none" w:sz="0" w:space="0" w:color="auto"/>
                                <w:left w:val="none" w:sz="0" w:space="0" w:color="auto"/>
                                <w:bottom w:val="none" w:sz="0" w:space="0" w:color="auto"/>
                                <w:right w:val="none" w:sz="0" w:space="0" w:color="auto"/>
                              </w:divBdr>
                              <w:divsChild>
                                <w:div w:id="31422217">
                                  <w:marLeft w:val="0"/>
                                  <w:marRight w:val="0"/>
                                  <w:marTop w:val="0"/>
                                  <w:marBottom w:val="0"/>
                                  <w:divBdr>
                                    <w:top w:val="none" w:sz="0" w:space="0" w:color="auto"/>
                                    <w:left w:val="none" w:sz="0" w:space="0" w:color="auto"/>
                                    <w:bottom w:val="none" w:sz="0" w:space="0" w:color="auto"/>
                                    <w:right w:val="none" w:sz="0" w:space="0" w:color="auto"/>
                                  </w:divBdr>
                                  <w:divsChild>
                                    <w:div w:id="336420991">
                                      <w:marLeft w:val="0"/>
                                      <w:marRight w:val="0"/>
                                      <w:marTop w:val="0"/>
                                      <w:marBottom w:val="0"/>
                                      <w:divBdr>
                                        <w:top w:val="none" w:sz="0" w:space="0" w:color="auto"/>
                                        <w:left w:val="none" w:sz="0" w:space="0" w:color="auto"/>
                                        <w:bottom w:val="none" w:sz="0" w:space="0" w:color="auto"/>
                                        <w:right w:val="none" w:sz="0" w:space="0" w:color="auto"/>
                                      </w:divBdr>
                                      <w:divsChild>
                                        <w:div w:id="1933395199">
                                          <w:marLeft w:val="0"/>
                                          <w:marRight w:val="0"/>
                                          <w:marTop w:val="0"/>
                                          <w:marBottom w:val="0"/>
                                          <w:divBdr>
                                            <w:top w:val="none" w:sz="0" w:space="0" w:color="auto"/>
                                            <w:left w:val="none" w:sz="0" w:space="0" w:color="auto"/>
                                            <w:bottom w:val="none" w:sz="0" w:space="0" w:color="auto"/>
                                            <w:right w:val="none" w:sz="0" w:space="0" w:color="auto"/>
                                          </w:divBdr>
                                          <w:divsChild>
                                            <w:div w:id="277414458">
                                              <w:marLeft w:val="0"/>
                                              <w:marRight w:val="0"/>
                                              <w:marTop w:val="0"/>
                                              <w:marBottom w:val="0"/>
                                              <w:divBdr>
                                                <w:top w:val="none" w:sz="0" w:space="0" w:color="auto"/>
                                                <w:left w:val="none" w:sz="0" w:space="0" w:color="auto"/>
                                                <w:bottom w:val="none" w:sz="0" w:space="0" w:color="auto"/>
                                                <w:right w:val="none" w:sz="0" w:space="0" w:color="auto"/>
                                              </w:divBdr>
                                              <w:divsChild>
                                                <w:div w:id="480122565">
                                                  <w:marLeft w:val="0"/>
                                                  <w:marRight w:val="0"/>
                                                  <w:marTop w:val="0"/>
                                                  <w:marBottom w:val="0"/>
                                                  <w:divBdr>
                                                    <w:top w:val="none" w:sz="0" w:space="0" w:color="auto"/>
                                                    <w:left w:val="none" w:sz="0" w:space="0" w:color="auto"/>
                                                    <w:bottom w:val="none" w:sz="0" w:space="0" w:color="auto"/>
                                                    <w:right w:val="none" w:sz="0" w:space="0" w:color="auto"/>
                                                  </w:divBdr>
                                                  <w:divsChild>
                                                    <w:div w:id="1462261737">
                                                      <w:marLeft w:val="0"/>
                                                      <w:marRight w:val="0"/>
                                                      <w:marTop w:val="0"/>
                                                      <w:marBottom w:val="0"/>
                                                      <w:divBdr>
                                                        <w:top w:val="none" w:sz="0" w:space="0" w:color="auto"/>
                                                        <w:left w:val="none" w:sz="0" w:space="0" w:color="auto"/>
                                                        <w:bottom w:val="none" w:sz="0" w:space="0" w:color="auto"/>
                                                        <w:right w:val="none" w:sz="0" w:space="0" w:color="auto"/>
                                                      </w:divBdr>
                                                      <w:divsChild>
                                                        <w:div w:id="697779100">
                                                          <w:marLeft w:val="0"/>
                                                          <w:marRight w:val="0"/>
                                                          <w:marTop w:val="0"/>
                                                          <w:marBottom w:val="0"/>
                                                          <w:divBdr>
                                                            <w:top w:val="none" w:sz="0" w:space="0" w:color="auto"/>
                                                            <w:left w:val="none" w:sz="0" w:space="0" w:color="auto"/>
                                                            <w:bottom w:val="none" w:sz="0" w:space="0" w:color="auto"/>
                                                            <w:right w:val="none" w:sz="0" w:space="0" w:color="auto"/>
                                                          </w:divBdr>
                                                          <w:divsChild>
                                                            <w:div w:id="743800265">
                                                              <w:marLeft w:val="0"/>
                                                              <w:marRight w:val="0"/>
                                                              <w:marTop w:val="0"/>
                                                              <w:marBottom w:val="0"/>
                                                              <w:divBdr>
                                                                <w:top w:val="none" w:sz="0" w:space="0" w:color="auto"/>
                                                                <w:left w:val="none" w:sz="0" w:space="0" w:color="auto"/>
                                                                <w:bottom w:val="none" w:sz="0" w:space="0" w:color="auto"/>
                                                                <w:right w:val="none" w:sz="0" w:space="0" w:color="auto"/>
                                                              </w:divBdr>
                                                              <w:divsChild>
                                                                <w:div w:id="541215334">
                                                                  <w:marLeft w:val="0"/>
                                                                  <w:marRight w:val="0"/>
                                                                  <w:marTop w:val="0"/>
                                                                  <w:marBottom w:val="0"/>
                                                                  <w:divBdr>
                                                                    <w:top w:val="none" w:sz="0" w:space="0" w:color="auto"/>
                                                                    <w:left w:val="none" w:sz="0" w:space="0" w:color="auto"/>
                                                                    <w:bottom w:val="none" w:sz="0" w:space="0" w:color="auto"/>
                                                                    <w:right w:val="none" w:sz="0" w:space="0" w:color="auto"/>
                                                                  </w:divBdr>
                                                                </w:div>
                                                                <w:div w:id="1357122469">
                                                                  <w:marLeft w:val="0"/>
                                                                  <w:marRight w:val="0"/>
                                                                  <w:marTop w:val="0"/>
                                                                  <w:marBottom w:val="0"/>
                                                                  <w:divBdr>
                                                                    <w:top w:val="none" w:sz="0" w:space="0" w:color="auto"/>
                                                                    <w:left w:val="none" w:sz="0" w:space="0" w:color="auto"/>
                                                                    <w:bottom w:val="none" w:sz="0" w:space="0" w:color="auto"/>
                                                                    <w:right w:val="none" w:sz="0" w:space="0" w:color="auto"/>
                                                                  </w:divBdr>
                                                                </w:div>
                                                                <w:div w:id="9881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gp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68B3B-5F76-3640-B9BC-6ED05A5E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1097</Words>
  <Characters>6567</Characters>
  <Application>Microsoft Office Word</Application>
  <DocSecurity>0</DocSecurity>
  <Lines>415</Lines>
  <Paragraphs>118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Konieczna-Cichosz Ewa</dc:creator>
  <cp:keywords/>
  <dc:description/>
  <cp:lastModifiedBy>Marcin Lakomski</cp:lastModifiedBy>
  <cp:revision>3</cp:revision>
  <dcterms:created xsi:type="dcterms:W3CDTF">2019-05-20T11:20:00Z</dcterms:created>
  <dcterms:modified xsi:type="dcterms:W3CDTF">2019-05-22T16:20:00Z</dcterms:modified>
</cp:coreProperties>
</file>